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DEAF8" w14:textId="1E929993" w:rsidR="00433F40" w:rsidRPr="00440B67" w:rsidRDefault="00433F40" w:rsidP="00433F40">
      <w:pPr>
        <w:pStyle w:val="JEASDTitle"/>
        <w:rPr>
          <w:rFonts w:asciiTheme="majorBidi" w:hAnsiTheme="majorBidi" w:cstheme="majorBidi"/>
          <w:sz w:val="20"/>
          <w:szCs w:val="10"/>
        </w:rPr>
      </w:pPr>
      <w:r w:rsidRPr="00440B67">
        <w:rPr>
          <w:rFonts w:asciiTheme="majorBidi" w:hAnsiTheme="majorBidi" w:cstheme="majorBidi"/>
          <w:szCs w:val="20"/>
        </w:rPr>
        <w:t>Insert Paper Title (Use “</w:t>
      </w:r>
      <w:r w:rsidR="0057504B" w:rsidRPr="00440B67">
        <w:rPr>
          <w:rFonts w:asciiTheme="majorBidi" w:hAnsiTheme="majorBidi" w:cstheme="majorBidi"/>
          <w:szCs w:val="20"/>
        </w:rPr>
        <w:t>MJMES</w:t>
      </w:r>
      <w:r w:rsidRPr="00440B67">
        <w:rPr>
          <w:rFonts w:asciiTheme="majorBidi" w:hAnsiTheme="majorBidi" w:cstheme="majorBidi"/>
          <w:szCs w:val="20"/>
        </w:rPr>
        <w:t xml:space="preserve"> Title” Style)</w:t>
      </w:r>
    </w:p>
    <w:p w14:paraId="7A6E7846" w14:textId="41B7044A" w:rsidR="0088093E" w:rsidRPr="00F139A0" w:rsidRDefault="00F139A0" w:rsidP="00F139A0">
      <w:pPr>
        <w:jc w:val="center"/>
        <w:rPr>
          <w:rFonts w:asciiTheme="majorBidi" w:hAnsiTheme="majorBidi" w:cstheme="majorBidi"/>
          <w:b/>
          <w:bCs/>
          <w:iCs/>
          <w:color w:val="EE0000"/>
          <w:sz w:val="20"/>
        </w:rPr>
      </w:pPr>
      <w:r w:rsidRPr="00F139A0">
        <w:rPr>
          <w:rFonts w:asciiTheme="majorBidi" w:hAnsiTheme="majorBidi" w:cstheme="majorBidi"/>
          <w:b/>
          <w:bCs/>
          <w:iCs/>
          <w:color w:val="EE0000"/>
          <w:sz w:val="20"/>
        </w:rPr>
        <w:t>Do not add author information</w:t>
      </w:r>
    </w:p>
    <w:p w14:paraId="76B4CA2D" w14:textId="77777777" w:rsidR="00F139A0" w:rsidRPr="00312EB2" w:rsidRDefault="00F139A0" w:rsidP="00433F40">
      <w:pPr>
        <w:rPr>
          <w:rFonts w:asciiTheme="majorBidi" w:hAnsiTheme="majorBidi" w:cstheme="majorBidi"/>
          <w:iCs/>
          <w:sz w:val="20"/>
        </w:rPr>
      </w:pPr>
    </w:p>
    <w:tbl>
      <w:tblPr>
        <w:tblStyle w:val="TableGrid"/>
        <w:tblpPr w:leftFromText="180" w:rightFromText="180" w:vertAnchor="text" w:horzAnchor="margin" w:tblpY="145"/>
        <w:tblW w:w="10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5"/>
        <w:gridCol w:w="1613"/>
        <w:gridCol w:w="283"/>
        <w:gridCol w:w="7456"/>
      </w:tblGrid>
      <w:tr w:rsidR="00145F41" w:rsidRPr="00312EB2" w14:paraId="7D8BEE18" w14:textId="77777777" w:rsidTr="00E819BD">
        <w:tc>
          <w:tcPr>
            <w:tcW w:w="2587" w:type="dxa"/>
            <w:gridSpan w:val="2"/>
            <w:tcBorders>
              <w:top w:val="single" w:sz="4" w:space="0" w:color="auto"/>
              <w:bottom w:val="single" w:sz="4" w:space="0" w:color="auto"/>
            </w:tcBorders>
          </w:tcPr>
          <w:p w14:paraId="7B091A46" w14:textId="77777777" w:rsidR="003633D8" w:rsidRPr="00312EB2" w:rsidRDefault="003633D8" w:rsidP="00E819BD">
            <w:pPr>
              <w:spacing w:before="120"/>
              <w:jc w:val="both"/>
              <w:rPr>
                <w:b/>
                <w:sz w:val="20"/>
              </w:rPr>
            </w:pPr>
            <w:r w:rsidRPr="00312EB2">
              <w:rPr>
                <w:b/>
                <w:sz w:val="20"/>
              </w:rPr>
              <w:t>Article Info</w:t>
            </w:r>
          </w:p>
        </w:tc>
        <w:tc>
          <w:tcPr>
            <w:tcW w:w="283" w:type="dxa"/>
            <w:tcBorders>
              <w:top w:val="single" w:sz="4" w:space="0" w:color="auto"/>
            </w:tcBorders>
          </w:tcPr>
          <w:p w14:paraId="2741F195" w14:textId="77777777" w:rsidR="003633D8" w:rsidRPr="00312EB2" w:rsidRDefault="003633D8" w:rsidP="00E819BD">
            <w:pPr>
              <w:spacing w:before="120"/>
              <w:jc w:val="center"/>
              <w:rPr>
                <w:sz w:val="20"/>
              </w:rPr>
            </w:pPr>
          </w:p>
        </w:tc>
        <w:tc>
          <w:tcPr>
            <w:tcW w:w="7487" w:type="dxa"/>
            <w:tcBorders>
              <w:top w:val="single" w:sz="4" w:space="0" w:color="auto"/>
              <w:bottom w:val="single" w:sz="4" w:space="0" w:color="auto"/>
            </w:tcBorders>
          </w:tcPr>
          <w:p w14:paraId="27DDA83D" w14:textId="77777777" w:rsidR="003633D8" w:rsidRPr="00312EB2" w:rsidRDefault="003633D8" w:rsidP="00E819BD">
            <w:pPr>
              <w:spacing w:before="120"/>
              <w:rPr>
                <w:color w:val="000000"/>
                <w:sz w:val="20"/>
              </w:rPr>
            </w:pPr>
            <w:r w:rsidRPr="00312EB2">
              <w:rPr>
                <w:b/>
                <w:bCs/>
                <w:iCs/>
                <w:color w:val="000000"/>
                <w:sz w:val="20"/>
              </w:rPr>
              <w:t>A</w:t>
            </w:r>
            <w:r w:rsidR="00F7744E" w:rsidRPr="00312EB2">
              <w:rPr>
                <w:b/>
                <w:bCs/>
                <w:iCs/>
                <w:color w:val="000000"/>
                <w:sz w:val="20"/>
              </w:rPr>
              <w:t>bstract</w:t>
            </w:r>
            <w:r w:rsidRPr="00312EB2">
              <w:rPr>
                <w:b/>
                <w:bCs/>
                <w:iCs/>
                <w:color w:val="000000"/>
                <w:sz w:val="20"/>
              </w:rPr>
              <w:t xml:space="preserve"> </w:t>
            </w:r>
            <w:r w:rsidRPr="00312EB2">
              <w:rPr>
                <w:sz w:val="20"/>
              </w:rPr>
              <w:t>(10 PT)</w:t>
            </w:r>
          </w:p>
        </w:tc>
      </w:tr>
      <w:tr w:rsidR="00E819BD" w:rsidRPr="00312EB2" w14:paraId="3A8ADDF2" w14:textId="77777777" w:rsidTr="00F15606">
        <w:trPr>
          <w:trHeight w:val="283"/>
        </w:trPr>
        <w:tc>
          <w:tcPr>
            <w:tcW w:w="972" w:type="dxa"/>
            <w:tcBorders>
              <w:top w:val="single" w:sz="4" w:space="0" w:color="auto"/>
            </w:tcBorders>
            <w:vAlign w:val="center"/>
          </w:tcPr>
          <w:p w14:paraId="7C3A08EC" w14:textId="77777777" w:rsidR="00E819BD" w:rsidRPr="00312EB2" w:rsidRDefault="00E819BD" w:rsidP="00F15606">
            <w:pPr>
              <w:rPr>
                <w:sz w:val="20"/>
              </w:rPr>
            </w:pPr>
            <w:r w:rsidRPr="00312EB2">
              <w:rPr>
                <w:sz w:val="20"/>
              </w:rPr>
              <w:t>Received</w:t>
            </w:r>
          </w:p>
        </w:tc>
        <w:tc>
          <w:tcPr>
            <w:tcW w:w="1615" w:type="dxa"/>
            <w:tcBorders>
              <w:top w:val="single" w:sz="4" w:space="0" w:color="auto"/>
            </w:tcBorders>
            <w:vAlign w:val="center"/>
          </w:tcPr>
          <w:p w14:paraId="59754FD3" w14:textId="77777777" w:rsidR="00E819BD" w:rsidRPr="00312EB2" w:rsidRDefault="00E819BD" w:rsidP="00D6598F">
            <w:pPr>
              <w:rPr>
                <w:sz w:val="20"/>
              </w:rPr>
            </w:pPr>
            <w:r w:rsidRPr="00312EB2">
              <w:rPr>
                <w:sz w:val="20"/>
              </w:rPr>
              <w:t>dd/mm/yyyy</w:t>
            </w:r>
          </w:p>
        </w:tc>
        <w:tc>
          <w:tcPr>
            <w:tcW w:w="283" w:type="dxa"/>
            <w:vMerge w:val="restart"/>
          </w:tcPr>
          <w:p w14:paraId="048448DE" w14:textId="77777777" w:rsidR="00E819BD" w:rsidRPr="00312EB2" w:rsidRDefault="00E819BD" w:rsidP="00E819BD">
            <w:pPr>
              <w:spacing w:before="120"/>
              <w:jc w:val="both"/>
              <w:rPr>
                <w:sz w:val="20"/>
              </w:rPr>
            </w:pPr>
          </w:p>
        </w:tc>
        <w:tc>
          <w:tcPr>
            <w:tcW w:w="7487" w:type="dxa"/>
            <w:vMerge w:val="restart"/>
            <w:tcBorders>
              <w:top w:val="single" w:sz="4" w:space="0" w:color="auto"/>
            </w:tcBorders>
            <w:shd w:val="clear" w:color="auto" w:fill="D9D9D9" w:themeFill="background1" w:themeFillShade="D9"/>
          </w:tcPr>
          <w:p w14:paraId="61EC1FBF" w14:textId="77777777" w:rsidR="00E819BD" w:rsidRPr="00312EB2" w:rsidRDefault="00E819BD" w:rsidP="00E819BD">
            <w:pPr>
              <w:spacing w:before="120" w:after="120"/>
              <w:jc w:val="both"/>
              <w:rPr>
                <w:sz w:val="20"/>
              </w:rPr>
            </w:pPr>
            <w:r w:rsidRPr="00312EB2">
              <w:rPr>
                <w:rFonts w:asciiTheme="majorBidi" w:hAnsiTheme="majorBidi" w:cstheme="majorBidi"/>
                <w:sz w:val="20"/>
              </w:rPr>
              <w:t xml:space="preserve">The abstract should be between </w:t>
            </w:r>
            <w:r w:rsidRPr="00312EB2">
              <w:rPr>
                <w:rFonts w:asciiTheme="majorBidi" w:hAnsiTheme="majorBidi" w:cstheme="majorBidi"/>
                <w:b/>
                <w:sz w:val="20"/>
              </w:rPr>
              <w:t>1</w:t>
            </w:r>
            <w:r w:rsidR="00312EB2" w:rsidRPr="00312EB2">
              <w:rPr>
                <w:rFonts w:asciiTheme="majorBidi" w:hAnsiTheme="majorBidi" w:cstheme="majorBidi"/>
                <w:b/>
                <w:sz w:val="20"/>
              </w:rPr>
              <w:t>5</w:t>
            </w:r>
            <w:r w:rsidRPr="00312EB2">
              <w:rPr>
                <w:rFonts w:asciiTheme="majorBidi" w:hAnsiTheme="majorBidi" w:cstheme="majorBidi"/>
                <w:b/>
                <w:sz w:val="20"/>
              </w:rPr>
              <w:t>0-200</w:t>
            </w:r>
            <w:r w:rsidRPr="00312EB2">
              <w:rPr>
                <w:rFonts w:asciiTheme="majorBidi" w:hAnsiTheme="majorBidi" w:cstheme="majorBidi"/>
                <w:sz w:val="20"/>
              </w:rPr>
              <w:t xml:space="preserve"> </w:t>
            </w:r>
            <w:r w:rsidRPr="00312EB2">
              <w:rPr>
                <w:rFonts w:asciiTheme="majorBidi" w:hAnsiTheme="majorBidi" w:cstheme="majorBidi"/>
                <w:b/>
                <w:sz w:val="20"/>
              </w:rPr>
              <w:t>words</w:t>
            </w:r>
            <w:r w:rsidRPr="00312EB2">
              <w:rPr>
                <w:rFonts w:asciiTheme="majorBidi" w:hAnsiTheme="majorBidi" w:cstheme="majorBidi"/>
                <w:sz w:val="20"/>
              </w:rPr>
              <w:t xml:space="preserve">. It should briefly indicate the general scope and state the main results obtained, methods used, the value of the work and the conclusions drawn. No figure numbers, table numbers, references or displayed mathematical expressions should be included. Emphasis should be on what was found more than what was done. Use the “Abstract” style. Do not use abbreviations in the abstract. The abstract should be between </w:t>
            </w:r>
            <w:r w:rsidRPr="00312EB2">
              <w:rPr>
                <w:rFonts w:asciiTheme="majorBidi" w:hAnsiTheme="majorBidi" w:cstheme="majorBidi"/>
                <w:b/>
                <w:sz w:val="20"/>
              </w:rPr>
              <w:t>1</w:t>
            </w:r>
            <w:r w:rsidR="00312EB2" w:rsidRPr="00312EB2">
              <w:rPr>
                <w:rFonts w:asciiTheme="majorBidi" w:hAnsiTheme="majorBidi" w:cstheme="majorBidi"/>
                <w:b/>
                <w:sz w:val="20"/>
              </w:rPr>
              <w:t>5</w:t>
            </w:r>
            <w:r w:rsidRPr="00312EB2">
              <w:rPr>
                <w:rFonts w:asciiTheme="majorBidi" w:hAnsiTheme="majorBidi" w:cstheme="majorBidi"/>
                <w:b/>
                <w:sz w:val="20"/>
              </w:rPr>
              <w:t>0-200</w:t>
            </w:r>
            <w:r w:rsidRPr="00312EB2">
              <w:rPr>
                <w:rFonts w:asciiTheme="majorBidi" w:hAnsiTheme="majorBidi" w:cstheme="majorBidi"/>
                <w:sz w:val="20"/>
              </w:rPr>
              <w:t xml:space="preserve"> </w:t>
            </w:r>
            <w:r w:rsidRPr="00312EB2">
              <w:rPr>
                <w:rFonts w:asciiTheme="majorBidi" w:hAnsiTheme="majorBidi" w:cstheme="majorBidi"/>
                <w:b/>
                <w:sz w:val="20"/>
              </w:rPr>
              <w:t>words</w:t>
            </w:r>
            <w:r w:rsidRPr="00312EB2">
              <w:rPr>
                <w:rFonts w:asciiTheme="majorBidi" w:hAnsiTheme="majorBidi" w:cstheme="majorBidi"/>
                <w:sz w:val="20"/>
              </w:rPr>
              <w:t>. It should briefly indicate the general scope and state the main results obtained, methods used, the value of the work and the conclusions drawn. No figure numbers, table numbers, references or displayed mathematical expressions should be included. Emphasis should be on what was found more than what was done. Use the “Abstract” style. Do not use abbreviations in the abstract.</w:t>
            </w:r>
          </w:p>
        </w:tc>
      </w:tr>
      <w:tr w:rsidR="00E819BD" w:rsidRPr="00312EB2" w14:paraId="4D7AD47D" w14:textId="77777777" w:rsidTr="00F15606">
        <w:trPr>
          <w:trHeight w:val="283"/>
        </w:trPr>
        <w:tc>
          <w:tcPr>
            <w:tcW w:w="972" w:type="dxa"/>
            <w:vAlign w:val="center"/>
          </w:tcPr>
          <w:p w14:paraId="7C71548B" w14:textId="77777777" w:rsidR="00E819BD" w:rsidRPr="00312EB2" w:rsidRDefault="00E819BD" w:rsidP="00F15606">
            <w:pPr>
              <w:rPr>
                <w:sz w:val="20"/>
              </w:rPr>
            </w:pPr>
            <w:r w:rsidRPr="00312EB2">
              <w:rPr>
                <w:sz w:val="20"/>
              </w:rPr>
              <w:t>Revised</w:t>
            </w:r>
          </w:p>
        </w:tc>
        <w:tc>
          <w:tcPr>
            <w:tcW w:w="1615" w:type="dxa"/>
            <w:vAlign w:val="center"/>
          </w:tcPr>
          <w:p w14:paraId="22C54B37" w14:textId="77777777" w:rsidR="00E819BD" w:rsidRPr="00312EB2" w:rsidRDefault="00E819BD" w:rsidP="00D6598F">
            <w:pPr>
              <w:rPr>
                <w:sz w:val="20"/>
              </w:rPr>
            </w:pPr>
            <w:r w:rsidRPr="00312EB2">
              <w:rPr>
                <w:sz w:val="20"/>
              </w:rPr>
              <w:t>dd/mm/yyyy</w:t>
            </w:r>
          </w:p>
        </w:tc>
        <w:tc>
          <w:tcPr>
            <w:tcW w:w="283" w:type="dxa"/>
            <w:vMerge/>
          </w:tcPr>
          <w:p w14:paraId="05E3340E" w14:textId="77777777" w:rsidR="00E819BD" w:rsidRPr="00312EB2" w:rsidRDefault="00E819BD" w:rsidP="00E819BD">
            <w:pPr>
              <w:spacing w:before="120"/>
              <w:jc w:val="both"/>
              <w:rPr>
                <w:sz w:val="20"/>
              </w:rPr>
            </w:pPr>
          </w:p>
        </w:tc>
        <w:tc>
          <w:tcPr>
            <w:tcW w:w="7487" w:type="dxa"/>
            <w:vMerge/>
            <w:shd w:val="clear" w:color="auto" w:fill="D9D9D9" w:themeFill="background1" w:themeFillShade="D9"/>
          </w:tcPr>
          <w:p w14:paraId="7850C3F7" w14:textId="77777777" w:rsidR="00E819BD" w:rsidRPr="00312EB2" w:rsidRDefault="00E819BD" w:rsidP="00E819BD">
            <w:pPr>
              <w:spacing w:before="120" w:after="120"/>
              <w:jc w:val="both"/>
              <w:rPr>
                <w:rFonts w:asciiTheme="majorBidi" w:hAnsiTheme="majorBidi" w:cstheme="majorBidi"/>
                <w:sz w:val="20"/>
              </w:rPr>
            </w:pPr>
          </w:p>
        </w:tc>
      </w:tr>
      <w:tr w:rsidR="00E819BD" w:rsidRPr="00312EB2" w14:paraId="029885AF" w14:textId="77777777" w:rsidTr="00F15606">
        <w:trPr>
          <w:trHeight w:val="283"/>
        </w:trPr>
        <w:tc>
          <w:tcPr>
            <w:tcW w:w="972" w:type="dxa"/>
            <w:vAlign w:val="center"/>
          </w:tcPr>
          <w:p w14:paraId="7C369FB1" w14:textId="77777777" w:rsidR="00E819BD" w:rsidRPr="00312EB2" w:rsidRDefault="00E819BD" w:rsidP="00F15606">
            <w:pPr>
              <w:rPr>
                <w:sz w:val="20"/>
              </w:rPr>
            </w:pPr>
            <w:r w:rsidRPr="00312EB2">
              <w:rPr>
                <w:sz w:val="20"/>
              </w:rPr>
              <w:t>Accepted</w:t>
            </w:r>
          </w:p>
        </w:tc>
        <w:tc>
          <w:tcPr>
            <w:tcW w:w="1615" w:type="dxa"/>
            <w:vAlign w:val="center"/>
          </w:tcPr>
          <w:p w14:paraId="569932CC" w14:textId="77777777" w:rsidR="00E819BD" w:rsidRPr="00F15606" w:rsidRDefault="00E819BD" w:rsidP="00D6598F">
            <w:pPr>
              <w:rPr>
                <w:sz w:val="20"/>
              </w:rPr>
            </w:pPr>
            <w:r w:rsidRPr="00312EB2">
              <w:rPr>
                <w:sz w:val="20"/>
              </w:rPr>
              <w:t>dd/mm/yyyy</w:t>
            </w:r>
          </w:p>
        </w:tc>
        <w:tc>
          <w:tcPr>
            <w:tcW w:w="283" w:type="dxa"/>
            <w:vMerge/>
          </w:tcPr>
          <w:p w14:paraId="4E3EB2B8" w14:textId="77777777" w:rsidR="00E819BD" w:rsidRPr="00312EB2" w:rsidRDefault="00E819BD" w:rsidP="00E819BD">
            <w:pPr>
              <w:spacing w:before="120"/>
              <w:jc w:val="both"/>
              <w:rPr>
                <w:sz w:val="20"/>
              </w:rPr>
            </w:pPr>
          </w:p>
        </w:tc>
        <w:tc>
          <w:tcPr>
            <w:tcW w:w="7487" w:type="dxa"/>
            <w:vMerge/>
            <w:shd w:val="clear" w:color="auto" w:fill="D9D9D9" w:themeFill="background1" w:themeFillShade="D9"/>
          </w:tcPr>
          <w:p w14:paraId="565B2B49" w14:textId="77777777" w:rsidR="00E819BD" w:rsidRPr="00312EB2" w:rsidRDefault="00E819BD" w:rsidP="00E819BD">
            <w:pPr>
              <w:spacing w:before="120" w:after="120"/>
              <w:jc w:val="both"/>
              <w:rPr>
                <w:rFonts w:asciiTheme="majorBidi" w:hAnsiTheme="majorBidi" w:cstheme="majorBidi"/>
                <w:sz w:val="20"/>
              </w:rPr>
            </w:pPr>
          </w:p>
        </w:tc>
      </w:tr>
      <w:tr w:rsidR="00F15606" w:rsidRPr="00312EB2" w14:paraId="2364E3AC" w14:textId="77777777" w:rsidTr="005E76AD">
        <w:trPr>
          <w:trHeight w:val="283"/>
        </w:trPr>
        <w:tc>
          <w:tcPr>
            <w:tcW w:w="972" w:type="dxa"/>
          </w:tcPr>
          <w:p w14:paraId="7A176FDF" w14:textId="24CD46E9" w:rsidR="00F15606" w:rsidRPr="00312EB2" w:rsidRDefault="00F15606" w:rsidP="00F15606">
            <w:pPr>
              <w:rPr>
                <w:sz w:val="20"/>
              </w:rPr>
            </w:pPr>
            <w:r w:rsidRPr="00F15606">
              <w:rPr>
                <w:sz w:val="20"/>
              </w:rPr>
              <w:t>Published</w:t>
            </w:r>
          </w:p>
        </w:tc>
        <w:tc>
          <w:tcPr>
            <w:tcW w:w="1615" w:type="dxa"/>
          </w:tcPr>
          <w:p w14:paraId="702BC195" w14:textId="447C662A" w:rsidR="00F15606" w:rsidRPr="00312EB2" w:rsidRDefault="00F139A0" w:rsidP="00F15606">
            <w:pPr>
              <w:rPr>
                <w:sz w:val="20"/>
              </w:rPr>
            </w:pPr>
            <w:r>
              <w:rPr>
                <w:sz w:val="20"/>
              </w:rPr>
              <w:t>0</w:t>
            </w:r>
            <w:r w:rsidR="00F15606" w:rsidRPr="00F15606">
              <w:rPr>
                <w:sz w:val="20"/>
              </w:rPr>
              <w:t>1/0</w:t>
            </w:r>
            <w:r>
              <w:rPr>
                <w:sz w:val="20"/>
              </w:rPr>
              <w:t>1</w:t>
            </w:r>
            <w:r w:rsidR="00F15606" w:rsidRPr="00F15606">
              <w:rPr>
                <w:sz w:val="20"/>
              </w:rPr>
              <w:t>/202</w:t>
            </w:r>
            <w:r>
              <w:rPr>
                <w:sz w:val="20"/>
              </w:rPr>
              <w:t>7</w:t>
            </w:r>
          </w:p>
        </w:tc>
        <w:tc>
          <w:tcPr>
            <w:tcW w:w="283" w:type="dxa"/>
            <w:vMerge/>
          </w:tcPr>
          <w:p w14:paraId="59AE6FD5" w14:textId="77777777" w:rsidR="00F15606" w:rsidRPr="00312EB2" w:rsidRDefault="00F15606" w:rsidP="00F15606">
            <w:pPr>
              <w:spacing w:before="120"/>
              <w:jc w:val="both"/>
              <w:rPr>
                <w:sz w:val="20"/>
              </w:rPr>
            </w:pPr>
          </w:p>
        </w:tc>
        <w:tc>
          <w:tcPr>
            <w:tcW w:w="7487" w:type="dxa"/>
            <w:vMerge/>
            <w:shd w:val="clear" w:color="auto" w:fill="D9D9D9" w:themeFill="background1" w:themeFillShade="D9"/>
          </w:tcPr>
          <w:p w14:paraId="14051E37" w14:textId="77777777" w:rsidR="00F15606" w:rsidRPr="00312EB2" w:rsidRDefault="00F15606" w:rsidP="00F15606">
            <w:pPr>
              <w:spacing w:before="120" w:after="120"/>
              <w:jc w:val="both"/>
              <w:rPr>
                <w:rFonts w:asciiTheme="majorBidi" w:hAnsiTheme="majorBidi" w:cstheme="majorBidi"/>
                <w:sz w:val="20"/>
              </w:rPr>
            </w:pPr>
          </w:p>
        </w:tc>
      </w:tr>
      <w:tr w:rsidR="00E819BD" w:rsidRPr="00312EB2" w14:paraId="5796D095" w14:textId="77777777" w:rsidTr="008F7923">
        <w:trPr>
          <w:trHeight w:val="1763"/>
        </w:trPr>
        <w:tc>
          <w:tcPr>
            <w:tcW w:w="2587" w:type="dxa"/>
            <w:gridSpan w:val="2"/>
            <w:tcBorders>
              <w:bottom w:val="single" w:sz="4" w:space="0" w:color="auto"/>
            </w:tcBorders>
            <w:vAlign w:val="center"/>
          </w:tcPr>
          <w:p w14:paraId="304D4F36" w14:textId="77777777" w:rsidR="00E819BD" w:rsidRPr="00312EB2" w:rsidRDefault="00E819BD" w:rsidP="00E819BD">
            <w:pPr>
              <w:jc w:val="center"/>
              <w:rPr>
                <w:b/>
                <w:bCs/>
                <w:sz w:val="20"/>
              </w:rPr>
            </w:pPr>
          </w:p>
        </w:tc>
        <w:tc>
          <w:tcPr>
            <w:tcW w:w="283" w:type="dxa"/>
            <w:vMerge/>
            <w:tcBorders>
              <w:bottom w:val="single" w:sz="4" w:space="0" w:color="auto"/>
            </w:tcBorders>
          </w:tcPr>
          <w:p w14:paraId="20E48CC9" w14:textId="77777777" w:rsidR="00E819BD" w:rsidRPr="00312EB2" w:rsidRDefault="00E819BD" w:rsidP="00E819BD">
            <w:pPr>
              <w:spacing w:before="120"/>
              <w:jc w:val="both"/>
              <w:rPr>
                <w:sz w:val="20"/>
              </w:rPr>
            </w:pPr>
          </w:p>
        </w:tc>
        <w:tc>
          <w:tcPr>
            <w:tcW w:w="7487" w:type="dxa"/>
            <w:vMerge/>
            <w:tcBorders>
              <w:bottom w:val="single" w:sz="4" w:space="0" w:color="auto"/>
            </w:tcBorders>
            <w:shd w:val="clear" w:color="auto" w:fill="D9D9D9" w:themeFill="background1" w:themeFillShade="D9"/>
          </w:tcPr>
          <w:p w14:paraId="7AF9AE0B" w14:textId="77777777" w:rsidR="00E819BD" w:rsidRPr="00312EB2" w:rsidRDefault="00E819BD" w:rsidP="00E819BD">
            <w:pPr>
              <w:spacing w:before="120" w:after="120"/>
              <w:jc w:val="both"/>
              <w:rPr>
                <w:rFonts w:asciiTheme="majorBidi" w:hAnsiTheme="majorBidi" w:cstheme="majorBidi"/>
                <w:sz w:val="20"/>
              </w:rPr>
            </w:pPr>
          </w:p>
        </w:tc>
      </w:tr>
      <w:tr w:rsidR="007A6066" w:rsidRPr="00312EB2" w14:paraId="0043FADE" w14:textId="77777777" w:rsidTr="00E819BD">
        <w:trPr>
          <w:trHeight w:val="70"/>
        </w:trPr>
        <w:tc>
          <w:tcPr>
            <w:tcW w:w="10357" w:type="dxa"/>
            <w:gridSpan w:val="4"/>
            <w:tcBorders>
              <w:top w:val="single" w:sz="4" w:space="0" w:color="auto"/>
              <w:bottom w:val="single" w:sz="4" w:space="0" w:color="auto"/>
            </w:tcBorders>
          </w:tcPr>
          <w:p w14:paraId="4FCCD63E" w14:textId="77777777" w:rsidR="007A6066" w:rsidRPr="00312EB2" w:rsidRDefault="007A6066" w:rsidP="00E819BD">
            <w:pPr>
              <w:spacing w:before="120" w:after="120"/>
              <w:jc w:val="both"/>
              <w:rPr>
                <w:color w:val="000000"/>
                <w:sz w:val="20"/>
              </w:rPr>
            </w:pPr>
            <w:r w:rsidRPr="00312EB2">
              <w:rPr>
                <w:b/>
                <w:iCs/>
                <w:sz w:val="20"/>
              </w:rPr>
              <w:t xml:space="preserve">Keywords: </w:t>
            </w:r>
            <w:r w:rsidRPr="00312EB2">
              <w:rPr>
                <w:iCs/>
                <w:sz w:val="20"/>
              </w:rPr>
              <w:t>First</w:t>
            </w:r>
            <w:r w:rsidRPr="00312EB2">
              <w:rPr>
                <w:sz w:val="20"/>
              </w:rPr>
              <w:t xml:space="preserve"> keyword, Second keyword, Third keyword, Fourth keyword, Fifth keyword</w:t>
            </w:r>
          </w:p>
        </w:tc>
      </w:tr>
    </w:tbl>
    <w:p w14:paraId="4AFBD12B" w14:textId="77777777" w:rsidR="00433F40" w:rsidRPr="00312EB2" w:rsidRDefault="00433F40" w:rsidP="00433F40">
      <w:pPr>
        <w:pStyle w:val="NormalWeb"/>
        <w:rPr>
          <w:rFonts w:asciiTheme="majorBidi" w:hAnsiTheme="majorBidi" w:cstheme="majorBidi"/>
          <w:b w:val="0"/>
          <w:bCs/>
          <w:i w:val="0"/>
          <w:iCs w:val="0"/>
        </w:rPr>
      </w:pPr>
    </w:p>
    <w:p w14:paraId="39943324" w14:textId="77777777" w:rsidR="00433F40" w:rsidRPr="00312EB2" w:rsidRDefault="00433F40" w:rsidP="00433F40">
      <w:pPr>
        <w:pStyle w:val="NormalWeb"/>
        <w:rPr>
          <w:rFonts w:asciiTheme="majorBidi" w:hAnsiTheme="majorBidi" w:cstheme="majorBidi"/>
          <w:b w:val="0"/>
          <w:bCs/>
          <w:i w:val="0"/>
          <w:iCs w:val="0"/>
        </w:rPr>
        <w:sectPr w:rsidR="00433F40" w:rsidRPr="00312EB2" w:rsidSect="00002877">
          <w:headerReference w:type="default" r:id="rId7"/>
          <w:footerReference w:type="default" r:id="rId8"/>
          <w:pgSz w:w="12240" w:h="15840"/>
          <w:pgMar w:top="1009" w:right="936" w:bottom="1009" w:left="936" w:header="431" w:footer="431" w:gutter="0"/>
          <w:cols w:space="720"/>
          <w:docGrid w:linePitch="326"/>
        </w:sectPr>
      </w:pPr>
    </w:p>
    <w:p w14:paraId="057AD01C" w14:textId="77777777" w:rsidR="00433F40" w:rsidRPr="00312EB2" w:rsidRDefault="00433F40" w:rsidP="00D23B4D">
      <w:pPr>
        <w:pStyle w:val="Heading1"/>
      </w:pPr>
      <w:bookmarkStart w:id="0" w:name="_Hlk107963927"/>
      <w:r w:rsidRPr="00312EB2">
        <w:t xml:space="preserve">1. Introduction - First Level </w:t>
      </w:r>
      <w:r w:rsidRPr="00D23B4D">
        <w:t>Heading</w:t>
      </w:r>
      <w:r w:rsidRPr="00312EB2">
        <w:t xml:space="preserve"> (Capitalize Each Word, use “Heading 1” style).</w:t>
      </w:r>
    </w:p>
    <w:bookmarkEnd w:id="0"/>
    <w:p w14:paraId="538E8874" w14:textId="7D3BCE91" w:rsidR="00433F40" w:rsidRPr="00312EB2"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Use the “</w:t>
      </w:r>
      <w:r w:rsidR="0057504B">
        <w:rPr>
          <w:rFonts w:asciiTheme="majorBidi" w:hAnsiTheme="majorBidi" w:cstheme="majorBidi"/>
          <w:sz w:val="20"/>
          <w:szCs w:val="20"/>
        </w:rPr>
        <w:t>MJMES</w:t>
      </w:r>
      <w:r w:rsidR="0057504B" w:rsidRPr="0057504B">
        <w:rPr>
          <w:rFonts w:asciiTheme="majorBidi" w:hAnsiTheme="majorBidi" w:cstheme="majorBidi"/>
          <w:sz w:val="20"/>
          <w:szCs w:val="20"/>
        </w:rPr>
        <w:t xml:space="preserve"> </w:t>
      </w:r>
      <w:r w:rsidRPr="00312EB2">
        <w:rPr>
          <w:rFonts w:asciiTheme="majorBidi" w:hAnsiTheme="majorBidi" w:cstheme="majorBidi"/>
          <w:sz w:val="20"/>
          <w:szCs w:val="20"/>
        </w:rPr>
        <w:t>Paragraph” style. The introduction should set the paper’s tone by providing a clear statement of the study, the relevant literature on the subject, and the proposed approach or solution. The introduction should be general enough to attract a reader’s attention from a broad range of scientific disciplines. This template, created in MS Word 2010, provides authors with most of the formatting specifications needed for preparing their papers. Margins, line spacing, and type styles are built-in; examples of the type styles are provided throughout this document.</w:t>
      </w:r>
    </w:p>
    <w:p w14:paraId="1E15B285" w14:textId="77777777" w:rsidR="00433F40" w:rsidRPr="00312EB2"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The bullets should be used as:</w:t>
      </w:r>
    </w:p>
    <w:p w14:paraId="416E4CC4" w14:textId="77777777" w:rsidR="00433F40" w:rsidRPr="00312EB2" w:rsidRDefault="00433F40" w:rsidP="0088093E">
      <w:pPr>
        <w:pStyle w:val="Paragraph-bulletes"/>
        <w:spacing w:line="240" w:lineRule="auto"/>
        <w:ind w:left="426" w:hanging="246"/>
        <w:rPr>
          <w:rFonts w:asciiTheme="majorBidi" w:hAnsiTheme="majorBidi" w:cstheme="majorBidi"/>
          <w:sz w:val="20"/>
          <w:szCs w:val="20"/>
        </w:rPr>
      </w:pPr>
      <w:r w:rsidRPr="00312EB2">
        <w:rPr>
          <w:rFonts w:asciiTheme="majorBidi" w:hAnsiTheme="majorBidi" w:cstheme="majorBidi"/>
          <w:sz w:val="20"/>
          <w:szCs w:val="20"/>
        </w:rPr>
        <w:t>Bullet one (Use “Paragraph - bullets)” style).</w:t>
      </w:r>
    </w:p>
    <w:p w14:paraId="3F83DABD" w14:textId="77777777" w:rsidR="00433F40" w:rsidRPr="00312EB2" w:rsidRDefault="00433F40" w:rsidP="0088093E">
      <w:pPr>
        <w:pStyle w:val="Paragraph-bulletes"/>
        <w:spacing w:line="240" w:lineRule="auto"/>
        <w:ind w:left="426" w:hanging="246"/>
        <w:rPr>
          <w:rFonts w:asciiTheme="majorBidi" w:hAnsiTheme="majorBidi" w:cstheme="majorBidi"/>
          <w:sz w:val="20"/>
          <w:szCs w:val="20"/>
        </w:rPr>
      </w:pPr>
      <w:r w:rsidRPr="00312EB2">
        <w:rPr>
          <w:rFonts w:asciiTheme="majorBidi" w:hAnsiTheme="majorBidi" w:cstheme="majorBidi"/>
          <w:sz w:val="20"/>
          <w:szCs w:val="20"/>
        </w:rPr>
        <w:t>Bullet two (Use “Paragraph - bullets” style).</w:t>
      </w:r>
    </w:p>
    <w:p w14:paraId="406B4ED7" w14:textId="77777777" w:rsidR="00433F40" w:rsidRPr="00312EB2" w:rsidRDefault="00433F40" w:rsidP="00433F40">
      <w:pPr>
        <w:pStyle w:val="JEASDParagraph"/>
        <w:spacing w:line="240" w:lineRule="auto"/>
        <w:rPr>
          <w:rFonts w:asciiTheme="majorBidi" w:hAnsiTheme="majorBidi" w:cstheme="majorBidi"/>
          <w:sz w:val="20"/>
          <w:szCs w:val="20"/>
        </w:rPr>
      </w:pPr>
    </w:p>
    <w:p w14:paraId="6FBC6133" w14:textId="77777777" w:rsidR="00433F40" w:rsidRPr="00312EB2"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Numbers/List should be as follows:</w:t>
      </w:r>
    </w:p>
    <w:p w14:paraId="28E9CC3A" w14:textId="77777777" w:rsidR="00433F40" w:rsidRPr="00312EB2" w:rsidRDefault="00433F40" w:rsidP="0088093E">
      <w:pPr>
        <w:pStyle w:val="Paragraph-numbers"/>
        <w:spacing w:line="240" w:lineRule="auto"/>
        <w:ind w:left="426" w:hanging="246"/>
        <w:rPr>
          <w:rFonts w:asciiTheme="majorBidi" w:hAnsiTheme="majorBidi" w:cstheme="majorBidi"/>
          <w:sz w:val="20"/>
          <w:szCs w:val="20"/>
        </w:rPr>
      </w:pPr>
      <w:r w:rsidRPr="00312EB2">
        <w:rPr>
          <w:rFonts w:asciiTheme="majorBidi" w:hAnsiTheme="majorBidi" w:cstheme="majorBidi"/>
          <w:sz w:val="20"/>
          <w:szCs w:val="20"/>
        </w:rPr>
        <w:t>Number 1 (Use “Paragraph - numbers” style)</w:t>
      </w:r>
    </w:p>
    <w:p w14:paraId="2C4C99B9" w14:textId="77777777" w:rsidR="00433F40" w:rsidRPr="00312EB2" w:rsidRDefault="00433F40" w:rsidP="0088093E">
      <w:pPr>
        <w:pStyle w:val="Paragraph-numbers"/>
        <w:spacing w:line="240" w:lineRule="auto"/>
        <w:ind w:left="426" w:hanging="246"/>
        <w:rPr>
          <w:rFonts w:asciiTheme="majorBidi" w:hAnsiTheme="majorBidi" w:cstheme="majorBidi"/>
          <w:sz w:val="20"/>
          <w:szCs w:val="20"/>
        </w:rPr>
      </w:pPr>
      <w:r w:rsidRPr="00312EB2">
        <w:rPr>
          <w:rFonts w:asciiTheme="majorBidi" w:hAnsiTheme="majorBidi" w:cstheme="majorBidi"/>
          <w:sz w:val="20"/>
          <w:szCs w:val="20"/>
        </w:rPr>
        <w:t>Number 2 (Use “Paragraph - numbers” style)</w:t>
      </w:r>
    </w:p>
    <w:p w14:paraId="11B22115" w14:textId="77777777" w:rsidR="00433F40" w:rsidRPr="00312EB2" w:rsidRDefault="00433F40" w:rsidP="00D23B4D">
      <w:pPr>
        <w:pStyle w:val="Heading1"/>
      </w:pPr>
      <w:r w:rsidRPr="00312EB2">
        <w:t>2. Custom Title - First Level Heading (Capitalize Each Word, use “Heading 1” Style).</w:t>
      </w:r>
    </w:p>
    <w:p w14:paraId="79ABD20E" w14:textId="77777777" w:rsidR="00433F40" w:rsidRPr="00312EB2" w:rsidRDefault="00433F40" w:rsidP="00433F40">
      <w:pPr>
        <w:pStyle w:val="Heading2"/>
        <w:rPr>
          <w:rFonts w:asciiTheme="majorBidi" w:hAnsiTheme="majorBidi" w:cstheme="majorBidi"/>
          <w:sz w:val="20"/>
          <w:szCs w:val="20"/>
        </w:rPr>
      </w:pPr>
      <w:r w:rsidRPr="00312EB2">
        <w:rPr>
          <w:rFonts w:asciiTheme="majorBidi" w:hAnsiTheme="majorBidi" w:cstheme="majorBidi"/>
          <w:sz w:val="20"/>
          <w:szCs w:val="20"/>
        </w:rPr>
        <w:t>2.1. General - Second Level Heading (Capitalize Each Word, use “Heading 2” style).</w:t>
      </w:r>
    </w:p>
    <w:p w14:paraId="4FA66277" w14:textId="77777777" w:rsidR="00433F40" w:rsidRPr="00312EB2"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 xml:space="preserve">First, confirm that you have the correct template for your paper size. This template has been tailored for output on the A4 paper size. Do not bother about the header or footer or content of the </w:t>
      </w:r>
      <w:r w:rsidRPr="00312EB2">
        <w:rPr>
          <w:rFonts w:asciiTheme="majorBidi" w:hAnsiTheme="majorBidi" w:cstheme="majorBidi"/>
          <w:sz w:val="20"/>
          <w:szCs w:val="20"/>
        </w:rPr>
        <w:t>article, just paste your content in the template, replacing the content. Please fit your article in this template exactly following the author’s guidelines without any deviation.</w:t>
      </w:r>
    </w:p>
    <w:p w14:paraId="3D1C40FA" w14:textId="77777777" w:rsidR="00433F40" w:rsidRPr="00312EB2" w:rsidRDefault="00433F40" w:rsidP="00433F40">
      <w:pPr>
        <w:pStyle w:val="Heading2"/>
        <w:rPr>
          <w:rFonts w:asciiTheme="majorBidi" w:hAnsiTheme="majorBidi" w:cstheme="majorBidi"/>
          <w:sz w:val="20"/>
          <w:szCs w:val="20"/>
        </w:rPr>
      </w:pPr>
      <w:r w:rsidRPr="00312EB2">
        <w:rPr>
          <w:rFonts w:asciiTheme="majorBidi" w:hAnsiTheme="majorBidi" w:cstheme="majorBidi"/>
          <w:sz w:val="20"/>
          <w:szCs w:val="20"/>
        </w:rPr>
        <w:t>2.2. Margins and Line Spaces - Second Level Heading (Capitalize Each Word, use “Heading 2” style).</w:t>
      </w:r>
    </w:p>
    <w:p w14:paraId="7FF5972D" w14:textId="77777777" w:rsidR="00433F40" w:rsidRPr="00312EB2" w:rsidRDefault="00433F40" w:rsidP="00433F40">
      <w:pPr>
        <w:pStyle w:val="JEASDParagraph"/>
        <w:spacing w:line="240" w:lineRule="auto"/>
        <w:rPr>
          <w:rFonts w:asciiTheme="majorBidi" w:hAnsiTheme="majorBidi" w:cstheme="majorBidi"/>
          <w:sz w:val="20"/>
          <w:szCs w:val="20"/>
          <w:rtl/>
        </w:rPr>
      </w:pPr>
      <w:r w:rsidRPr="00312EB2">
        <w:rPr>
          <w:rFonts w:asciiTheme="majorBidi" w:hAnsiTheme="majorBidi" w:cstheme="majorBidi"/>
          <w:sz w:val="20"/>
          <w:szCs w:val="20"/>
        </w:rPr>
        <w:t xml:space="preserve">The template is used to format your paper and style the text. All margins, line spaces, and text fonts are prescribed; please do not alter them. </w:t>
      </w:r>
    </w:p>
    <w:p w14:paraId="0BB589D2" w14:textId="77777777" w:rsidR="00433F40" w:rsidRPr="00312EB2" w:rsidRDefault="00433F40" w:rsidP="00433F40">
      <w:pPr>
        <w:pStyle w:val="Heading3"/>
        <w:rPr>
          <w:rFonts w:asciiTheme="majorBidi" w:hAnsiTheme="majorBidi" w:cstheme="majorBidi"/>
          <w:sz w:val="20"/>
          <w:szCs w:val="20"/>
        </w:rPr>
      </w:pPr>
      <w:r w:rsidRPr="00312EB2">
        <w:rPr>
          <w:rFonts w:asciiTheme="majorBidi" w:hAnsiTheme="majorBidi" w:cstheme="majorBidi"/>
          <w:sz w:val="20"/>
          <w:szCs w:val="20"/>
        </w:rPr>
        <w:t>2.2.1. Comments - Third Level Heading (Sentence case, use “Heading 3” Style).</w:t>
      </w:r>
    </w:p>
    <w:p w14:paraId="4E74E321" w14:textId="77777777" w:rsidR="00433F40" w:rsidRPr="00312EB2"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Before you begin to format your paper, first write and save the content as a separate text file. Keep your text, and graphic files separate until after the text has been formatted and styled. Do not add any kind of pagination anywhere in the paper. Do not number text heads, the template will do that for you.</w:t>
      </w:r>
    </w:p>
    <w:p w14:paraId="753A3869" w14:textId="77777777" w:rsidR="00433F40" w:rsidRPr="00312EB2" w:rsidRDefault="00433F40" w:rsidP="00433F40">
      <w:pPr>
        <w:pStyle w:val="Heading3"/>
        <w:rPr>
          <w:rFonts w:asciiTheme="majorBidi" w:hAnsiTheme="majorBidi" w:cstheme="majorBidi"/>
          <w:sz w:val="20"/>
          <w:szCs w:val="20"/>
        </w:rPr>
      </w:pPr>
      <w:r w:rsidRPr="00312EB2">
        <w:rPr>
          <w:rFonts w:asciiTheme="majorBidi" w:hAnsiTheme="majorBidi" w:cstheme="majorBidi"/>
          <w:sz w:val="20"/>
          <w:szCs w:val="20"/>
        </w:rPr>
        <w:t>2.2.2. Abbreviations - Third Level Heading (Sentence case, use “Heading 3” Style).</w:t>
      </w:r>
    </w:p>
    <w:p w14:paraId="559302AA" w14:textId="77777777" w:rsidR="00433F40" w:rsidRPr="00312EB2"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Abbreviations should be defined at first mention in the abstract and again in the main body of the text and used consistently thereafter. Do not use abbreviations in the title or heads unless they are unavoidable. A list of symbols should be inserted before the references if such a list is needed. Symbols must be written clearly. The international system of units (SI units) should be used in the text, tables and figures. Symbols for physical quantities in the text should be written in Italics (e.g., v, T, etc.). Symbols for units containing letters should be in plain text (e.g., Pa, m, etc</w:t>
      </w:r>
      <w:r w:rsidRPr="00312EB2">
        <w:rPr>
          <w:rFonts w:asciiTheme="majorBidi" w:hAnsiTheme="majorBidi" w:cstheme="majorBidi"/>
          <w:sz w:val="20"/>
          <w:szCs w:val="20"/>
          <w:rtl/>
        </w:rPr>
        <w:t>.</w:t>
      </w:r>
      <w:r w:rsidRPr="00312EB2">
        <w:rPr>
          <w:rFonts w:asciiTheme="majorBidi" w:hAnsiTheme="majorBidi" w:cstheme="majorBidi"/>
          <w:sz w:val="20"/>
          <w:szCs w:val="20"/>
        </w:rPr>
        <w:t>)</w:t>
      </w:r>
      <w:r w:rsidRPr="00312EB2">
        <w:rPr>
          <w:rFonts w:asciiTheme="majorBidi" w:hAnsiTheme="majorBidi" w:cstheme="majorBidi"/>
          <w:sz w:val="20"/>
          <w:szCs w:val="20"/>
          <w:rtl/>
        </w:rPr>
        <w:t>.</w:t>
      </w:r>
    </w:p>
    <w:p w14:paraId="03DA0A9B" w14:textId="77777777" w:rsidR="00433F40" w:rsidRPr="00312EB2" w:rsidRDefault="00433F40" w:rsidP="00433F40">
      <w:pPr>
        <w:pStyle w:val="Heading3"/>
        <w:rPr>
          <w:rFonts w:asciiTheme="majorBidi" w:hAnsiTheme="majorBidi" w:cstheme="majorBidi"/>
          <w:sz w:val="20"/>
          <w:szCs w:val="20"/>
        </w:rPr>
      </w:pPr>
      <w:r w:rsidRPr="00312EB2">
        <w:rPr>
          <w:rFonts w:asciiTheme="majorBidi" w:hAnsiTheme="majorBidi" w:cstheme="majorBidi"/>
          <w:sz w:val="20"/>
          <w:szCs w:val="20"/>
        </w:rPr>
        <w:lastRenderedPageBreak/>
        <w:t>2.2.3. Equations - Third Level Heading (Sentence case, use “Heading 3” Style).</w:t>
      </w:r>
    </w:p>
    <w:p w14:paraId="5ED57D6D" w14:textId="77777777" w:rsidR="00433F40" w:rsidRPr="00312EB2" w:rsidRDefault="00433F40" w:rsidP="00433F40">
      <w:pPr>
        <w:pStyle w:val="JEASDParagraph"/>
        <w:spacing w:line="240" w:lineRule="auto"/>
        <w:rPr>
          <w:rFonts w:asciiTheme="majorBidi" w:hAnsiTheme="majorBidi" w:cstheme="majorBidi"/>
          <w:sz w:val="20"/>
          <w:szCs w:val="20"/>
        </w:rPr>
      </w:pPr>
      <w:bookmarkStart w:id="1" w:name="_Hlk107965034"/>
      <w:r w:rsidRPr="00312EB2">
        <w:rPr>
          <w:rFonts w:asciiTheme="majorBidi" w:hAnsiTheme="majorBidi" w:cstheme="majorBidi"/>
          <w:sz w:val="20"/>
          <w:szCs w:val="20"/>
        </w:rPr>
        <w:t>When writing mathematics, avoid confusion between characters that could be mistaken for one another, e.g., the letter ‘l’ and the figure one. Refer to equations using round brackets, e.g. (1). Use MS equation editor. Avoid using “</w:t>
      </w:r>
      <w:r w:rsidRPr="00312EB2">
        <w:rPr>
          <w:rFonts w:asciiTheme="majorBidi" w:hAnsiTheme="majorBidi" w:cstheme="majorBidi"/>
          <w:b/>
          <w:bCs/>
          <w:sz w:val="20"/>
          <w:szCs w:val="20"/>
        </w:rPr>
        <w:t>picture</w:t>
      </w:r>
      <w:r w:rsidRPr="00312EB2">
        <w:rPr>
          <w:rFonts w:asciiTheme="majorBidi" w:hAnsiTheme="majorBidi" w:cstheme="majorBidi"/>
          <w:sz w:val="20"/>
          <w:szCs w:val="20"/>
        </w:rPr>
        <w:t xml:space="preserve">” for equations. </w:t>
      </w:r>
    </w:p>
    <w:p w14:paraId="3F39A360" w14:textId="77777777" w:rsidR="00433F40" w:rsidRPr="00312EB2" w:rsidRDefault="00433F40" w:rsidP="00433F40">
      <w:pPr>
        <w:pStyle w:val="Equation"/>
        <w:spacing w:line="240" w:lineRule="auto"/>
        <w:rPr>
          <w:rFonts w:asciiTheme="majorBidi" w:hAnsiTheme="majorBidi" w:cstheme="majorBidi"/>
          <w:sz w:val="20"/>
          <w:szCs w:val="20"/>
        </w:rPr>
      </w:pPr>
      <m:oMath>
        <m:r>
          <w:rPr>
            <w:rFonts w:ascii="Cambria Math" w:hAnsi="Cambria Math" w:cstheme="majorBidi"/>
            <w:sz w:val="20"/>
            <w:szCs w:val="20"/>
          </w:rPr>
          <m:t>X</m:t>
        </m:r>
        <m:r>
          <m:rPr>
            <m:sty m:val="p"/>
          </m:rPr>
          <w:rPr>
            <w:rFonts w:ascii="Cambria Math" w:hAnsi="Cambria Math" w:cstheme="majorBidi"/>
            <w:sz w:val="20"/>
            <w:szCs w:val="20"/>
          </w:rPr>
          <m:t>+</m:t>
        </m:r>
        <m:r>
          <w:rPr>
            <w:rFonts w:ascii="Cambria Math" w:hAnsi="Cambria Math" w:cstheme="majorBidi"/>
            <w:sz w:val="20"/>
            <w:szCs w:val="20"/>
          </w:rPr>
          <m:t>Y</m:t>
        </m:r>
        <m:r>
          <m:rPr>
            <m:sty m:val="p"/>
          </m:rPr>
          <w:rPr>
            <w:rFonts w:ascii="Cambria Math" w:hAnsi="Cambria Math" w:cstheme="majorBidi"/>
            <w:sz w:val="20"/>
            <w:szCs w:val="20"/>
          </w:rPr>
          <m:t>=</m:t>
        </m:r>
        <m:r>
          <w:rPr>
            <w:rFonts w:ascii="Cambria Math" w:hAnsi="Cambria Math" w:cstheme="majorBidi"/>
            <w:sz w:val="20"/>
            <w:szCs w:val="20"/>
          </w:rPr>
          <m:t>Z</m:t>
        </m:r>
      </m:oMath>
      <w:r w:rsidRPr="00312EB2">
        <w:rPr>
          <w:rFonts w:asciiTheme="majorBidi" w:hAnsiTheme="majorBidi" w:cstheme="majorBidi"/>
          <w:sz w:val="20"/>
          <w:szCs w:val="20"/>
        </w:rPr>
        <w:tab/>
        <w:t>(1)</w:t>
      </w:r>
    </w:p>
    <w:p w14:paraId="213D7F7B" w14:textId="77777777" w:rsidR="00433F40" w:rsidRPr="00312EB2" w:rsidRDefault="00000000" w:rsidP="00433F40">
      <w:pPr>
        <w:pStyle w:val="Equation"/>
        <w:spacing w:line="240" w:lineRule="auto"/>
        <w:rPr>
          <w:rFonts w:asciiTheme="majorBidi" w:hAnsiTheme="majorBidi" w:cstheme="majorBidi"/>
          <w:sz w:val="20"/>
          <w:szCs w:val="20"/>
        </w:rPr>
      </w:pPr>
      <m:oMath>
        <m:sSub>
          <m:sSubPr>
            <m:ctrlPr>
              <w:rPr>
                <w:rFonts w:ascii="Cambria Math" w:hAnsi="Cambria Math" w:cstheme="majorBidi"/>
                <w:sz w:val="20"/>
                <w:szCs w:val="20"/>
              </w:rPr>
            </m:ctrlPr>
          </m:sSubPr>
          <m:e>
            <m:r>
              <w:rPr>
                <w:rFonts w:ascii="Cambria Math" w:hAnsi="Cambria Math" w:cstheme="majorBidi"/>
                <w:sz w:val="20"/>
                <w:szCs w:val="20"/>
              </w:rPr>
              <m:t>X</m:t>
            </m:r>
          </m:e>
          <m:sub>
            <m:r>
              <m:rPr>
                <m:sty m:val="p"/>
              </m:rPr>
              <w:rPr>
                <w:rFonts w:ascii="Cambria Math" w:hAnsi="Cambria Math" w:cstheme="majorBidi"/>
                <w:sz w:val="20"/>
                <w:szCs w:val="20"/>
              </w:rPr>
              <m:t>1</m:t>
            </m:r>
          </m:sub>
        </m:sSub>
        <m:r>
          <m:rPr>
            <m:sty m:val="p"/>
          </m:rPr>
          <w:rPr>
            <w:rFonts w:ascii="Cambria Math" w:hAnsi="Cambria Math" w:cstheme="majorBidi"/>
            <w:sz w:val="20"/>
            <w:szCs w:val="20"/>
          </w:rPr>
          <m:t>+</m:t>
        </m:r>
        <m:sSup>
          <m:sSupPr>
            <m:ctrlPr>
              <w:rPr>
                <w:rFonts w:ascii="Cambria Math" w:hAnsi="Cambria Math" w:cstheme="majorBidi"/>
                <w:sz w:val="20"/>
                <w:szCs w:val="20"/>
              </w:rPr>
            </m:ctrlPr>
          </m:sSupPr>
          <m:e>
            <m:r>
              <w:rPr>
                <w:rFonts w:ascii="Cambria Math" w:hAnsi="Cambria Math" w:cstheme="majorBidi"/>
                <w:sz w:val="20"/>
                <w:szCs w:val="20"/>
              </w:rPr>
              <m:t>Y</m:t>
            </m:r>
          </m:e>
          <m:sup>
            <m:r>
              <m:rPr>
                <m:sty m:val="p"/>
              </m:rPr>
              <w:rPr>
                <w:rFonts w:ascii="Cambria Math" w:hAnsi="Cambria Math" w:cstheme="majorBidi"/>
                <w:sz w:val="20"/>
                <w:szCs w:val="20"/>
              </w:rPr>
              <m:t>2</m:t>
            </m:r>
          </m:sup>
        </m:sSup>
        <m:r>
          <m:rPr>
            <m:sty m:val="p"/>
          </m:rPr>
          <w:rPr>
            <w:rFonts w:ascii="Cambria Math" w:hAnsi="Cambria Math" w:cstheme="majorBidi"/>
            <w:sz w:val="20"/>
            <w:szCs w:val="20"/>
          </w:rPr>
          <m:t>=</m:t>
        </m:r>
        <m:r>
          <w:rPr>
            <w:rFonts w:ascii="Cambria Math" w:hAnsi="Cambria Math" w:cstheme="majorBidi"/>
            <w:sz w:val="20"/>
            <w:szCs w:val="20"/>
          </w:rPr>
          <m:t>B</m:t>
        </m:r>
      </m:oMath>
      <w:r w:rsidR="00433F40" w:rsidRPr="00312EB2">
        <w:rPr>
          <w:rFonts w:asciiTheme="majorBidi" w:eastAsiaTheme="minorEastAsia" w:hAnsiTheme="majorBidi" w:cstheme="majorBidi"/>
          <w:sz w:val="20"/>
          <w:szCs w:val="20"/>
        </w:rPr>
        <w:tab/>
        <w:t>(2)</w:t>
      </w:r>
    </w:p>
    <w:p w14:paraId="4F5050D9" w14:textId="77777777" w:rsidR="00433F40" w:rsidRPr="00312EB2"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Note that the equation is centered using a center tab stop. Be sure that the symbols in your equation have been defined before or immediately following the equation. Use “(1)”, not “Eq. (1)” or “equation (1)”, except at the beginning of a sentence. For example, “Equation (1) is used to describe …etc.”</w:t>
      </w:r>
    </w:p>
    <w:bookmarkEnd w:id="1"/>
    <w:p w14:paraId="573A7364" w14:textId="77777777" w:rsidR="00433F40" w:rsidRPr="00312EB2" w:rsidRDefault="00433F40" w:rsidP="00D23B4D">
      <w:pPr>
        <w:pStyle w:val="Heading1"/>
      </w:pPr>
      <w:r w:rsidRPr="00312EB2">
        <w:t>3. Figures and Tables - First Level Heading (Capitalize Each Word, use “Heading 1” Style).</w:t>
      </w:r>
    </w:p>
    <w:p w14:paraId="7869A601" w14:textId="77777777" w:rsidR="00433F40" w:rsidRPr="00312EB2" w:rsidRDefault="00433F40" w:rsidP="00433F40">
      <w:pPr>
        <w:pStyle w:val="Heading2"/>
        <w:rPr>
          <w:rFonts w:asciiTheme="majorBidi" w:hAnsiTheme="majorBidi" w:cstheme="majorBidi"/>
          <w:sz w:val="20"/>
          <w:szCs w:val="20"/>
        </w:rPr>
      </w:pPr>
      <w:r w:rsidRPr="00312EB2">
        <w:rPr>
          <w:rFonts w:asciiTheme="majorBidi" w:hAnsiTheme="majorBidi" w:cstheme="majorBidi"/>
          <w:sz w:val="20"/>
          <w:szCs w:val="20"/>
        </w:rPr>
        <w:t>3.1. Figures - Second Level Heading (Capitalize Each Word, use “Heading 2” style).</w:t>
      </w:r>
    </w:p>
    <w:p w14:paraId="08127D09" w14:textId="77777777" w:rsidR="00433F40" w:rsidRPr="00312EB2"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Figure captions should be below the figures. Insert figures and tables after they are cited in the text. Use the abbreviation “Fig. 1”, even at the beginning of a sentence. When placing more than two figures and photos under the same number of titles, assign subtitles by dividing each figure and photo by (a) or (b). The font style and size used in</w:t>
      </w:r>
      <w:r w:rsidRPr="00312EB2">
        <w:rPr>
          <w:rFonts w:asciiTheme="majorBidi" w:hAnsiTheme="majorBidi" w:cstheme="majorBidi"/>
          <w:sz w:val="20"/>
          <w:szCs w:val="20"/>
          <w:rtl/>
        </w:rPr>
        <w:t xml:space="preserve"> </w:t>
      </w:r>
    </w:p>
    <w:p w14:paraId="485381BC" w14:textId="77777777" w:rsidR="00433F40" w:rsidRPr="00312EB2"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 xml:space="preserve">The figures should be equal </w:t>
      </w:r>
      <w:r w:rsidR="00312EB2">
        <w:rPr>
          <w:rFonts w:asciiTheme="majorBidi" w:hAnsiTheme="majorBidi" w:cstheme="majorBidi"/>
          <w:sz w:val="20"/>
          <w:szCs w:val="20"/>
        </w:rPr>
        <w:t>to</w:t>
      </w:r>
      <w:r w:rsidRPr="00312EB2">
        <w:rPr>
          <w:rFonts w:asciiTheme="majorBidi" w:hAnsiTheme="majorBidi" w:cstheme="majorBidi"/>
          <w:sz w:val="20"/>
          <w:szCs w:val="20"/>
        </w:rPr>
        <w:t xml:space="preserve"> the font used in writing the manuscript (i.e. Times New Roman </w:t>
      </w:r>
      <w:r w:rsidR="00312EB2">
        <w:rPr>
          <w:rFonts w:asciiTheme="majorBidi" w:hAnsiTheme="majorBidi" w:cstheme="majorBidi"/>
          <w:sz w:val="20"/>
          <w:szCs w:val="20"/>
        </w:rPr>
        <w:t>size</w:t>
      </w:r>
      <w:r w:rsidRPr="00312EB2">
        <w:rPr>
          <w:rFonts w:asciiTheme="majorBidi" w:hAnsiTheme="majorBidi" w:cstheme="majorBidi"/>
          <w:sz w:val="20"/>
          <w:szCs w:val="20"/>
        </w:rPr>
        <w:t xml:space="preserve"> 1</w:t>
      </w:r>
      <w:r w:rsidR="00312EB2">
        <w:rPr>
          <w:rFonts w:asciiTheme="majorBidi" w:hAnsiTheme="majorBidi" w:cstheme="majorBidi"/>
          <w:sz w:val="20"/>
          <w:szCs w:val="20"/>
        </w:rPr>
        <w:t>0</w:t>
      </w:r>
      <w:r w:rsidRPr="00312EB2">
        <w:rPr>
          <w:rFonts w:asciiTheme="majorBidi" w:hAnsiTheme="majorBidi" w:cstheme="majorBidi"/>
          <w:sz w:val="20"/>
          <w:szCs w:val="20"/>
        </w:rPr>
        <w:t xml:space="preserve">). Do not use a shadow or frame around the figure. Multi-curve graphs should have individual curves marked with a symbol; the symbol’s meaning should be explained in the figure caption. Good quality black-and-white photographs or scanned images should be supplied for the illustrations. Provide high-resolution figures. </w:t>
      </w:r>
    </w:p>
    <w:p w14:paraId="46A4DD5E" w14:textId="77777777" w:rsidR="00433F40" w:rsidRPr="00312EB2"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Use “Section Breaks – Continuous” if necessary to expand a figure into one column.</w:t>
      </w:r>
    </w:p>
    <w:p w14:paraId="3DCD3158" w14:textId="77777777" w:rsidR="00433F40" w:rsidRPr="00312EB2" w:rsidRDefault="00433F40" w:rsidP="00433F40">
      <w:pPr>
        <w:pStyle w:val="Figurescaption"/>
        <w:spacing w:line="240" w:lineRule="auto"/>
        <w:rPr>
          <w:rFonts w:asciiTheme="majorBidi" w:hAnsiTheme="majorBidi" w:cstheme="majorBidi"/>
          <w:szCs w:val="20"/>
        </w:rPr>
      </w:pPr>
      <w:r w:rsidRPr="00312EB2">
        <w:rPr>
          <w:rFonts w:asciiTheme="majorBidi" w:hAnsiTheme="majorBidi" w:cstheme="majorBidi"/>
          <w:noProof/>
          <w:szCs w:val="20"/>
        </w:rPr>
        <w:drawing>
          <wp:inline distT="0" distB="0" distL="0" distR="0" wp14:anchorId="77B4B7FC" wp14:editId="6B034737">
            <wp:extent cx="3011032" cy="2080846"/>
            <wp:effectExtent l="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9" cstate="print">
                      <a:extLst>
                        <a:ext uri="{28A0092B-C50C-407E-A947-70E740481C1C}">
                          <a14:useLocalDpi xmlns:a14="http://schemas.microsoft.com/office/drawing/2010/main" val="0"/>
                        </a:ext>
                      </a:extLst>
                    </a:blip>
                    <a:srcRect l="7303" r="4090" b="8894"/>
                    <a:stretch/>
                  </pic:blipFill>
                  <pic:spPr bwMode="auto">
                    <a:xfrm>
                      <a:off x="0" y="0"/>
                      <a:ext cx="3020660" cy="2087500"/>
                    </a:xfrm>
                    <a:prstGeom prst="rect">
                      <a:avLst/>
                    </a:prstGeom>
                    <a:noFill/>
                    <a:ln>
                      <a:noFill/>
                    </a:ln>
                    <a:extLst>
                      <a:ext uri="{53640926-AAD7-44D8-BBD7-CCE9431645EC}">
                        <a14:shadowObscured xmlns:a14="http://schemas.microsoft.com/office/drawing/2010/main"/>
                      </a:ext>
                    </a:extLst>
                  </pic:spPr>
                </pic:pic>
              </a:graphicData>
            </a:graphic>
          </wp:inline>
        </w:drawing>
      </w:r>
    </w:p>
    <w:p w14:paraId="03EAE0C7" w14:textId="77777777" w:rsidR="00433F40" w:rsidRPr="00312EB2" w:rsidRDefault="00433F40" w:rsidP="00433F40">
      <w:pPr>
        <w:pStyle w:val="Figurescaption"/>
        <w:spacing w:line="240" w:lineRule="auto"/>
        <w:rPr>
          <w:rFonts w:asciiTheme="majorBidi" w:hAnsiTheme="majorBidi" w:cstheme="majorBidi"/>
          <w:szCs w:val="20"/>
        </w:rPr>
      </w:pPr>
      <w:r w:rsidRPr="00312EB2">
        <w:rPr>
          <w:rFonts w:asciiTheme="majorBidi" w:hAnsiTheme="majorBidi" w:cstheme="majorBidi"/>
          <w:b/>
          <w:bCs/>
          <w:szCs w:val="20"/>
        </w:rPr>
        <w:t>Figure 1.</w:t>
      </w:r>
      <w:r w:rsidRPr="00312EB2">
        <w:rPr>
          <w:rFonts w:asciiTheme="majorBidi" w:hAnsiTheme="majorBidi" w:cstheme="majorBidi"/>
          <w:szCs w:val="20"/>
        </w:rPr>
        <w:t xml:space="preserve"> Black and white figure without shading or frame (Use “Figures caption” style) (Sentence case)</w:t>
      </w:r>
    </w:p>
    <w:p w14:paraId="64BDE3AB" w14:textId="77777777" w:rsidR="00433F40" w:rsidRPr="00312EB2" w:rsidRDefault="00433F40" w:rsidP="00433F40">
      <w:pPr>
        <w:pStyle w:val="JEASDParagraph"/>
        <w:spacing w:line="240" w:lineRule="auto"/>
        <w:rPr>
          <w:rFonts w:asciiTheme="majorBidi" w:hAnsiTheme="majorBidi" w:cstheme="majorBidi"/>
          <w:sz w:val="20"/>
          <w:szCs w:val="20"/>
        </w:rPr>
      </w:pPr>
    </w:p>
    <w:p w14:paraId="63D40BDC" w14:textId="77777777" w:rsidR="00433F40" w:rsidRPr="00312EB2"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Figures should be inserted after their first mention. After inserting a figure in the manuscript, do the following steps:</w:t>
      </w:r>
    </w:p>
    <w:p w14:paraId="58D7D09C" w14:textId="77777777" w:rsidR="00433F40" w:rsidRPr="00312EB2" w:rsidRDefault="00433F40" w:rsidP="00C42B19">
      <w:pPr>
        <w:pStyle w:val="Paragraph-bulletes"/>
        <w:spacing w:line="240" w:lineRule="auto"/>
        <w:ind w:left="426" w:hanging="246"/>
        <w:rPr>
          <w:rFonts w:asciiTheme="majorBidi" w:hAnsiTheme="majorBidi" w:cstheme="majorBidi"/>
          <w:sz w:val="20"/>
          <w:szCs w:val="20"/>
        </w:rPr>
      </w:pPr>
      <w:r w:rsidRPr="00312EB2">
        <w:rPr>
          <w:rFonts w:asciiTheme="majorBidi" w:hAnsiTheme="majorBidi" w:cstheme="majorBidi"/>
          <w:sz w:val="20"/>
          <w:szCs w:val="20"/>
        </w:rPr>
        <w:t>Select the figure.</w:t>
      </w:r>
    </w:p>
    <w:p w14:paraId="6A6ADAC5" w14:textId="77777777" w:rsidR="00433F40" w:rsidRPr="00312EB2" w:rsidRDefault="00433F40" w:rsidP="00C42B19">
      <w:pPr>
        <w:pStyle w:val="Paragraph-bulletes"/>
        <w:spacing w:line="240" w:lineRule="auto"/>
        <w:ind w:left="426" w:hanging="246"/>
        <w:rPr>
          <w:rFonts w:asciiTheme="majorBidi" w:hAnsiTheme="majorBidi" w:cstheme="majorBidi"/>
          <w:sz w:val="20"/>
          <w:szCs w:val="20"/>
        </w:rPr>
      </w:pPr>
      <w:r w:rsidRPr="00312EB2">
        <w:rPr>
          <w:rFonts w:asciiTheme="majorBidi" w:hAnsiTheme="majorBidi" w:cstheme="majorBidi"/>
          <w:sz w:val="20"/>
          <w:szCs w:val="20"/>
        </w:rPr>
        <w:t>Click the “</w:t>
      </w:r>
      <w:r w:rsidRPr="00312EB2">
        <w:rPr>
          <w:rFonts w:asciiTheme="majorBidi" w:hAnsiTheme="majorBidi" w:cstheme="majorBidi"/>
          <w:b/>
          <w:bCs/>
          <w:i/>
          <w:iCs/>
          <w:sz w:val="20"/>
          <w:szCs w:val="20"/>
        </w:rPr>
        <w:t>Layout Options button,”</w:t>
      </w:r>
      <w:r w:rsidRPr="00312EB2">
        <w:rPr>
          <w:rFonts w:asciiTheme="majorBidi" w:hAnsiTheme="majorBidi" w:cstheme="majorBidi"/>
          <w:sz w:val="20"/>
          <w:szCs w:val="20"/>
        </w:rPr>
        <w:t xml:space="preserve"> which is found lingering near the image’s upper right corner.</w:t>
      </w:r>
    </w:p>
    <w:p w14:paraId="20579933" w14:textId="77777777" w:rsidR="00433F40" w:rsidRPr="00312EB2" w:rsidRDefault="00433F40" w:rsidP="00C42B19">
      <w:pPr>
        <w:pStyle w:val="Paragraph-bulletes"/>
        <w:spacing w:line="240" w:lineRule="auto"/>
        <w:ind w:left="426" w:hanging="246"/>
        <w:rPr>
          <w:rFonts w:asciiTheme="majorBidi" w:hAnsiTheme="majorBidi" w:cstheme="majorBidi"/>
          <w:sz w:val="20"/>
          <w:szCs w:val="20"/>
        </w:rPr>
      </w:pPr>
      <w:r w:rsidRPr="00312EB2">
        <w:rPr>
          <w:rFonts w:asciiTheme="majorBidi" w:hAnsiTheme="majorBidi" w:cstheme="majorBidi"/>
          <w:sz w:val="20"/>
          <w:szCs w:val="20"/>
        </w:rPr>
        <w:t>Choose “</w:t>
      </w:r>
      <w:r w:rsidRPr="00312EB2">
        <w:rPr>
          <w:rFonts w:asciiTheme="majorBidi" w:hAnsiTheme="majorBidi" w:cstheme="majorBidi"/>
          <w:b/>
          <w:bCs/>
          <w:i/>
          <w:iCs/>
          <w:sz w:val="20"/>
          <w:szCs w:val="20"/>
        </w:rPr>
        <w:t>In line with Text.</w:t>
      </w:r>
      <w:r w:rsidRPr="00312EB2">
        <w:rPr>
          <w:rFonts w:asciiTheme="majorBidi" w:hAnsiTheme="majorBidi" w:cstheme="majorBidi"/>
          <w:sz w:val="20"/>
          <w:szCs w:val="20"/>
        </w:rPr>
        <w:t>”</w:t>
      </w:r>
    </w:p>
    <w:p w14:paraId="5B9D0700" w14:textId="77777777" w:rsidR="00433F40" w:rsidRPr="00312EB2" w:rsidRDefault="00433F40" w:rsidP="00433F40">
      <w:pPr>
        <w:pStyle w:val="JEASDParagraph"/>
        <w:spacing w:line="240" w:lineRule="auto"/>
        <w:rPr>
          <w:rFonts w:asciiTheme="majorBidi" w:hAnsiTheme="majorBidi" w:cstheme="majorBidi"/>
          <w:sz w:val="20"/>
          <w:szCs w:val="20"/>
        </w:rPr>
      </w:pPr>
    </w:p>
    <w:p w14:paraId="32228429" w14:textId="77777777" w:rsidR="00433F40" w:rsidRPr="00312EB2" w:rsidRDefault="00433F40" w:rsidP="00433F40">
      <w:pPr>
        <w:pStyle w:val="Figurescaption"/>
        <w:spacing w:line="240" w:lineRule="auto"/>
        <w:rPr>
          <w:rFonts w:asciiTheme="majorBidi" w:hAnsiTheme="majorBidi" w:cstheme="majorBidi"/>
          <w:szCs w:val="20"/>
        </w:rPr>
      </w:pPr>
      <w:r w:rsidRPr="00312EB2">
        <w:rPr>
          <w:rFonts w:asciiTheme="majorBidi" w:hAnsiTheme="majorBidi" w:cstheme="majorBidi"/>
          <w:noProof/>
          <w:szCs w:val="20"/>
        </w:rPr>
        <mc:AlternateContent>
          <mc:Choice Requires="wpg">
            <w:drawing>
              <wp:inline distT="0" distB="0" distL="0" distR="0" wp14:anchorId="77CFEECE" wp14:editId="7F094F57">
                <wp:extent cx="3084467" cy="1900736"/>
                <wp:effectExtent l="19050" t="19050" r="20955" b="23495"/>
                <wp:docPr id="8" name="Group 8"/>
                <wp:cNvGraphicFramePr/>
                <a:graphic xmlns:a="http://schemas.openxmlformats.org/drawingml/2006/main">
                  <a:graphicData uri="http://schemas.microsoft.com/office/word/2010/wordprocessingGroup">
                    <wpg:wgp>
                      <wpg:cNvGrpSpPr/>
                      <wpg:grpSpPr>
                        <a:xfrm>
                          <a:off x="0" y="0"/>
                          <a:ext cx="3084467" cy="1900736"/>
                          <a:chOff x="0" y="0"/>
                          <a:chExt cx="2744905" cy="1753235"/>
                        </a:xfrm>
                      </wpg:grpSpPr>
                      <pic:pic xmlns:pic="http://schemas.openxmlformats.org/drawingml/2006/picture">
                        <pic:nvPicPr>
                          <pic:cNvPr id="1" name="Picture 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743200" cy="1753235"/>
                          </a:xfrm>
                          <a:prstGeom prst="rect">
                            <a:avLst/>
                          </a:prstGeom>
                          <a:ln w="3175">
                            <a:solidFill>
                              <a:schemeClr val="tx1"/>
                            </a:solidFill>
                          </a:ln>
                        </pic:spPr>
                      </pic:pic>
                      <wps:wsp>
                        <wps:cNvPr id="2" name="Oval 2"/>
                        <wps:cNvSpPr/>
                        <wps:spPr>
                          <a:xfrm>
                            <a:off x="1981200" y="184150"/>
                            <a:ext cx="490953" cy="220929"/>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8359136" name="Straight Arrow Connector 7"/>
                        <wps:cNvCnPr/>
                        <wps:spPr>
                          <a:xfrm flipH="1">
                            <a:off x="2336800" y="622300"/>
                            <a:ext cx="408105" cy="0"/>
                          </a:xfrm>
                          <a:prstGeom prst="straightConnector1">
                            <a:avLst/>
                          </a:prstGeom>
                          <a:ln w="31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54F9DC91" id="Group 8" o:spid="_x0000_s1026" style="width:242.85pt;height:149.65pt;mso-position-horizontal-relative:char;mso-position-vertical-relative:line" coordsize="27449,175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27432;height:175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" stroked="t" strokecolor="black [3213]" strokeweight=".25pt">
                  <v:imagedata r:id="rId15" o:title=""/>
                  <v:path arrowok="t"/>
                </v:shape>
                <v:oval id="Oval 2" o:spid="_x0000_s1028" style="position:absolute;left:19812;top:1841;width:4909;height:22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" filled="f" strokecolor="red" strokeweight=".25pt">
                  <v:stroke joinstyle="miter"/>
                </v:oval>
                <v:shapetype id="_x0000_t32" coordsize="21600,21600" o:spt="32" o:oned="t" path="m,l21600,21600e" filled="f">
                  <v:path arrowok="t" fillok="f" o:connecttype="none"/>
                  <o:lock v:ext="edit" shapetype="t"/>
                </v:shapetype>
                <v:shape id="Straight Arrow Connector 7" o:spid="_x0000_s1029" type="#_x0000_t32" style="position:absolute;left:23368;top:6223;width:408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" strokecolor="red" strokeweight=".25pt">
                  <v:stroke endarrow="block" joinstyle="miter"/>
                </v:shape>
                <w10:anchorlock/>
              </v:group>
            </w:pict>
          </mc:Fallback>
        </mc:AlternateContent>
      </w:r>
    </w:p>
    <w:p w14:paraId="7134E7B7" w14:textId="77777777" w:rsidR="00433F40" w:rsidRPr="00312EB2" w:rsidRDefault="00433F40" w:rsidP="00433F40">
      <w:pPr>
        <w:pStyle w:val="Figurescaption"/>
        <w:spacing w:line="240" w:lineRule="auto"/>
        <w:rPr>
          <w:rFonts w:asciiTheme="majorBidi" w:hAnsiTheme="majorBidi" w:cstheme="majorBidi"/>
          <w:szCs w:val="20"/>
        </w:rPr>
      </w:pPr>
      <w:r w:rsidRPr="00312EB2">
        <w:rPr>
          <w:rFonts w:asciiTheme="majorBidi" w:hAnsiTheme="majorBidi" w:cstheme="majorBidi"/>
          <w:b/>
          <w:bCs/>
          <w:szCs w:val="20"/>
        </w:rPr>
        <w:t>Figure 2.</w:t>
      </w:r>
      <w:r w:rsidRPr="00312EB2">
        <w:rPr>
          <w:rFonts w:asciiTheme="majorBidi" w:hAnsiTheme="majorBidi" w:cstheme="majorBidi"/>
          <w:szCs w:val="20"/>
        </w:rPr>
        <w:t xml:space="preserve"> Figure layout. </w:t>
      </w:r>
    </w:p>
    <w:p w14:paraId="15AA5AFC" w14:textId="77777777" w:rsidR="00433F40" w:rsidRPr="00312EB2" w:rsidRDefault="00433F40" w:rsidP="00433F40">
      <w:pPr>
        <w:pStyle w:val="Heading2"/>
        <w:rPr>
          <w:rFonts w:asciiTheme="majorBidi" w:hAnsiTheme="majorBidi" w:cstheme="majorBidi"/>
          <w:sz w:val="20"/>
          <w:szCs w:val="20"/>
        </w:rPr>
      </w:pPr>
      <w:r w:rsidRPr="00312EB2">
        <w:rPr>
          <w:rFonts w:asciiTheme="majorBidi" w:hAnsiTheme="majorBidi" w:cstheme="majorBidi"/>
          <w:sz w:val="20"/>
          <w:szCs w:val="20"/>
        </w:rPr>
        <w:t>3.2. Tables - Second Level Heading (Capitalize Each Word, use “Heading 2” Style).</w:t>
      </w:r>
    </w:p>
    <w:p w14:paraId="437120A1" w14:textId="77777777" w:rsidR="00433F40" w:rsidRPr="00312EB2"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 xml:space="preserve">Insert tables after they are cited in the text. Tables are referred to in the text by “Table X.” (capital T). Table heads should appear above the tables. Avoid any colors or shadings in the table. </w:t>
      </w:r>
    </w:p>
    <w:p w14:paraId="65FDAB56" w14:textId="77777777" w:rsidR="00433F40" w:rsidRPr="00312EB2"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Use “Section Breaks – Continuous” if necessary to expand the tables into one column.</w:t>
      </w:r>
    </w:p>
    <w:p w14:paraId="4FA2DCD4" w14:textId="77777777" w:rsidR="00433F40" w:rsidRPr="00312EB2"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 xml:space="preserve">Use “Tables caption” style for table caption and “Table body” style for text inside the table. The first raw should be bold. Do not use shading in the tables. </w:t>
      </w:r>
    </w:p>
    <w:p w14:paraId="35FEA202" w14:textId="77777777" w:rsidR="00433F40" w:rsidRPr="00312EB2"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Remove the inside borders from the table. Borders are only above and below the first raw and below the last raw.</w:t>
      </w:r>
    </w:p>
    <w:p w14:paraId="0499FD46" w14:textId="77777777" w:rsidR="00433F40" w:rsidRPr="00312EB2"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 xml:space="preserve">Tables must be in editable format. Avoid using pictures. </w:t>
      </w:r>
    </w:p>
    <w:p w14:paraId="2296120A" w14:textId="77777777" w:rsidR="00433F40" w:rsidRPr="00312EB2" w:rsidRDefault="00433F40" w:rsidP="00433F40">
      <w:pPr>
        <w:pStyle w:val="Tablescaption"/>
        <w:spacing w:line="240" w:lineRule="auto"/>
        <w:rPr>
          <w:rFonts w:asciiTheme="majorBidi" w:hAnsiTheme="majorBidi" w:cstheme="majorBidi"/>
          <w:szCs w:val="20"/>
        </w:rPr>
      </w:pPr>
      <w:r w:rsidRPr="00312EB2">
        <w:rPr>
          <w:rFonts w:asciiTheme="majorBidi" w:hAnsiTheme="majorBidi" w:cstheme="majorBidi"/>
          <w:b/>
          <w:bCs w:val="0"/>
          <w:szCs w:val="20"/>
        </w:rPr>
        <w:t>Table 1.</w:t>
      </w:r>
      <w:r w:rsidRPr="00312EB2">
        <w:rPr>
          <w:rFonts w:asciiTheme="majorBidi" w:hAnsiTheme="majorBidi" w:cstheme="majorBidi"/>
          <w:szCs w:val="20"/>
        </w:rPr>
        <w:t xml:space="preserve"> Insert table caption here. (Use “Table caption” style, Sentence case)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6"/>
        <w:gridCol w:w="1056"/>
        <w:gridCol w:w="1056"/>
        <w:gridCol w:w="1056"/>
      </w:tblGrid>
      <w:tr w:rsidR="00433F40" w:rsidRPr="00312EB2" w14:paraId="6F19BF7A" w14:textId="77777777" w:rsidTr="00022AFA">
        <w:trPr>
          <w:jc w:val="center"/>
        </w:trPr>
        <w:tc>
          <w:tcPr>
            <w:tcW w:w="0" w:type="auto"/>
            <w:tcBorders>
              <w:top w:val="single" w:sz="4" w:space="0" w:color="auto"/>
              <w:bottom w:val="single" w:sz="4" w:space="0" w:color="auto"/>
            </w:tcBorders>
          </w:tcPr>
          <w:p w14:paraId="723ED888" w14:textId="77777777" w:rsidR="00433F40" w:rsidRPr="00312EB2" w:rsidRDefault="00433F40" w:rsidP="00022AFA">
            <w:pPr>
              <w:pStyle w:val="Tablebody"/>
              <w:spacing w:line="240" w:lineRule="auto"/>
              <w:rPr>
                <w:rFonts w:asciiTheme="majorBidi" w:hAnsiTheme="majorBidi" w:cstheme="majorBidi"/>
                <w:b/>
                <w:bCs/>
                <w:szCs w:val="20"/>
              </w:rPr>
            </w:pPr>
            <w:r w:rsidRPr="00312EB2">
              <w:rPr>
                <w:rFonts w:asciiTheme="majorBidi" w:hAnsiTheme="majorBidi" w:cstheme="majorBidi"/>
                <w:b/>
                <w:bCs/>
                <w:szCs w:val="20"/>
              </w:rPr>
              <w:t>Column 1</w:t>
            </w:r>
          </w:p>
        </w:tc>
        <w:tc>
          <w:tcPr>
            <w:tcW w:w="0" w:type="auto"/>
            <w:tcBorders>
              <w:top w:val="single" w:sz="4" w:space="0" w:color="auto"/>
              <w:bottom w:val="single" w:sz="4" w:space="0" w:color="auto"/>
            </w:tcBorders>
          </w:tcPr>
          <w:p w14:paraId="7005BD82" w14:textId="77777777" w:rsidR="00433F40" w:rsidRPr="00312EB2" w:rsidRDefault="00433F40" w:rsidP="00022AFA">
            <w:pPr>
              <w:pStyle w:val="Tablebody"/>
              <w:spacing w:line="240" w:lineRule="auto"/>
              <w:rPr>
                <w:rFonts w:asciiTheme="majorBidi" w:hAnsiTheme="majorBidi" w:cstheme="majorBidi"/>
                <w:b/>
                <w:bCs/>
                <w:szCs w:val="20"/>
              </w:rPr>
            </w:pPr>
            <w:r w:rsidRPr="00312EB2">
              <w:rPr>
                <w:rFonts w:asciiTheme="majorBidi" w:hAnsiTheme="majorBidi" w:cstheme="majorBidi"/>
                <w:b/>
                <w:bCs/>
                <w:szCs w:val="20"/>
              </w:rPr>
              <w:t>Column 2</w:t>
            </w:r>
          </w:p>
        </w:tc>
        <w:tc>
          <w:tcPr>
            <w:tcW w:w="0" w:type="auto"/>
            <w:tcBorders>
              <w:top w:val="single" w:sz="4" w:space="0" w:color="auto"/>
              <w:bottom w:val="single" w:sz="4" w:space="0" w:color="auto"/>
            </w:tcBorders>
          </w:tcPr>
          <w:p w14:paraId="274417D8" w14:textId="77777777" w:rsidR="00433F40" w:rsidRPr="00312EB2" w:rsidRDefault="00433F40" w:rsidP="00022AFA">
            <w:pPr>
              <w:pStyle w:val="Tablebody"/>
              <w:spacing w:line="240" w:lineRule="auto"/>
              <w:rPr>
                <w:rFonts w:asciiTheme="majorBidi" w:hAnsiTheme="majorBidi" w:cstheme="majorBidi"/>
                <w:b/>
                <w:bCs/>
                <w:szCs w:val="20"/>
              </w:rPr>
            </w:pPr>
            <w:r w:rsidRPr="00312EB2">
              <w:rPr>
                <w:rFonts w:asciiTheme="majorBidi" w:hAnsiTheme="majorBidi" w:cstheme="majorBidi"/>
                <w:b/>
                <w:bCs/>
                <w:szCs w:val="20"/>
              </w:rPr>
              <w:t>Column 3</w:t>
            </w:r>
          </w:p>
        </w:tc>
        <w:tc>
          <w:tcPr>
            <w:tcW w:w="0" w:type="auto"/>
            <w:tcBorders>
              <w:top w:val="single" w:sz="4" w:space="0" w:color="auto"/>
              <w:bottom w:val="single" w:sz="4" w:space="0" w:color="auto"/>
            </w:tcBorders>
          </w:tcPr>
          <w:p w14:paraId="7A53776E" w14:textId="77777777" w:rsidR="00433F40" w:rsidRPr="00312EB2" w:rsidRDefault="00433F40" w:rsidP="00022AFA">
            <w:pPr>
              <w:pStyle w:val="Tablebody"/>
              <w:spacing w:line="240" w:lineRule="auto"/>
              <w:rPr>
                <w:rFonts w:asciiTheme="majorBidi" w:hAnsiTheme="majorBidi" w:cstheme="majorBidi"/>
                <w:b/>
                <w:bCs/>
                <w:szCs w:val="20"/>
              </w:rPr>
            </w:pPr>
            <w:r w:rsidRPr="00312EB2">
              <w:rPr>
                <w:rFonts w:asciiTheme="majorBidi" w:hAnsiTheme="majorBidi" w:cstheme="majorBidi"/>
                <w:b/>
                <w:bCs/>
                <w:szCs w:val="20"/>
              </w:rPr>
              <w:t>Column 4</w:t>
            </w:r>
          </w:p>
        </w:tc>
      </w:tr>
      <w:tr w:rsidR="00433F40" w:rsidRPr="00312EB2" w14:paraId="381E6072" w14:textId="77777777" w:rsidTr="00022AFA">
        <w:trPr>
          <w:jc w:val="center"/>
        </w:trPr>
        <w:tc>
          <w:tcPr>
            <w:tcW w:w="0" w:type="auto"/>
            <w:tcBorders>
              <w:top w:val="single" w:sz="4" w:space="0" w:color="auto"/>
            </w:tcBorders>
          </w:tcPr>
          <w:p w14:paraId="49D3A9B9"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1</w:t>
            </w:r>
          </w:p>
        </w:tc>
        <w:tc>
          <w:tcPr>
            <w:tcW w:w="0" w:type="auto"/>
            <w:tcBorders>
              <w:top w:val="single" w:sz="4" w:space="0" w:color="auto"/>
            </w:tcBorders>
          </w:tcPr>
          <w:p w14:paraId="58230887"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1</w:t>
            </w:r>
          </w:p>
        </w:tc>
        <w:tc>
          <w:tcPr>
            <w:tcW w:w="0" w:type="auto"/>
            <w:tcBorders>
              <w:top w:val="single" w:sz="4" w:space="0" w:color="auto"/>
            </w:tcBorders>
          </w:tcPr>
          <w:p w14:paraId="530B1994"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1*</w:t>
            </w:r>
          </w:p>
        </w:tc>
        <w:tc>
          <w:tcPr>
            <w:tcW w:w="0" w:type="auto"/>
            <w:tcBorders>
              <w:top w:val="single" w:sz="4" w:space="0" w:color="auto"/>
            </w:tcBorders>
          </w:tcPr>
          <w:p w14:paraId="6BE12A3D"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1</w:t>
            </w:r>
          </w:p>
        </w:tc>
      </w:tr>
      <w:tr w:rsidR="00433F40" w:rsidRPr="00312EB2" w14:paraId="7F7F2688" w14:textId="77777777" w:rsidTr="00022AFA">
        <w:trPr>
          <w:jc w:val="center"/>
        </w:trPr>
        <w:tc>
          <w:tcPr>
            <w:tcW w:w="0" w:type="auto"/>
          </w:tcPr>
          <w:p w14:paraId="0066B9AE"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2</w:t>
            </w:r>
          </w:p>
        </w:tc>
        <w:tc>
          <w:tcPr>
            <w:tcW w:w="0" w:type="auto"/>
          </w:tcPr>
          <w:p w14:paraId="7FEDE787"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2</w:t>
            </w:r>
          </w:p>
        </w:tc>
        <w:tc>
          <w:tcPr>
            <w:tcW w:w="0" w:type="auto"/>
          </w:tcPr>
          <w:p w14:paraId="64D82366"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2</w:t>
            </w:r>
          </w:p>
        </w:tc>
        <w:tc>
          <w:tcPr>
            <w:tcW w:w="0" w:type="auto"/>
          </w:tcPr>
          <w:p w14:paraId="52D2E3EF"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2</w:t>
            </w:r>
          </w:p>
        </w:tc>
      </w:tr>
      <w:tr w:rsidR="00433F40" w:rsidRPr="00312EB2" w14:paraId="33964483" w14:textId="77777777" w:rsidTr="00022AFA">
        <w:trPr>
          <w:jc w:val="center"/>
        </w:trPr>
        <w:tc>
          <w:tcPr>
            <w:tcW w:w="0" w:type="auto"/>
          </w:tcPr>
          <w:p w14:paraId="4BF62006"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3</w:t>
            </w:r>
          </w:p>
        </w:tc>
        <w:tc>
          <w:tcPr>
            <w:tcW w:w="0" w:type="auto"/>
          </w:tcPr>
          <w:p w14:paraId="3C376052"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3</w:t>
            </w:r>
          </w:p>
        </w:tc>
        <w:tc>
          <w:tcPr>
            <w:tcW w:w="0" w:type="auto"/>
          </w:tcPr>
          <w:p w14:paraId="3376F0F9"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3</w:t>
            </w:r>
          </w:p>
        </w:tc>
        <w:tc>
          <w:tcPr>
            <w:tcW w:w="0" w:type="auto"/>
          </w:tcPr>
          <w:p w14:paraId="7507495C"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3</w:t>
            </w:r>
          </w:p>
        </w:tc>
      </w:tr>
      <w:tr w:rsidR="00433F40" w:rsidRPr="00312EB2" w14:paraId="6415D6A1" w14:textId="77777777" w:rsidTr="00022AFA">
        <w:trPr>
          <w:jc w:val="center"/>
        </w:trPr>
        <w:tc>
          <w:tcPr>
            <w:tcW w:w="0" w:type="auto"/>
          </w:tcPr>
          <w:p w14:paraId="26CF1342"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4</w:t>
            </w:r>
          </w:p>
        </w:tc>
        <w:tc>
          <w:tcPr>
            <w:tcW w:w="0" w:type="auto"/>
          </w:tcPr>
          <w:p w14:paraId="71229142"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4</w:t>
            </w:r>
          </w:p>
        </w:tc>
        <w:tc>
          <w:tcPr>
            <w:tcW w:w="0" w:type="auto"/>
          </w:tcPr>
          <w:p w14:paraId="562B795A"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4</w:t>
            </w:r>
          </w:p>
        </w:tc>
        <w:tc>
          <w:tcPr>
            <w:tcW w:w="0" w:type="auto"/>
          </w:tcPr>
          <w:p w14:paraId="5CDB4C95"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4</w:t>
            </w:r>
          </w:p>
        </w:tc>
      </w:tr>
      <w:tr w:rsidR="00433F40" w:rsidRPr="00312EB2" w14:paraId="0FEC3ACA" w14:textId="77777777" w:rsidTr="00022AFA">
        <w:trPr>
          <w:jc w:val="center"/>
        </w:trPr>
        <w:tc>
          <w:tcPr>
            <w:tcW w:w="0" w:type="auto"/>
          </w:tcPr>
          <w:p w14:paraId="34D7CAE9"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5</w:t>
            </w:r>
          </w:p>
        </w:tc>
        <w:tc>
          <w:tcPr>
            <w:tcW w:w="0" w:type="auto"/>
          </w:tcPr>
          <w:p w14:paraId="5590201D"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5</w:t>
            </w:r>
          </w:p>
        </w:tc>
        <w:tc>
          <w:tcPr>
            <w:tcW w:w="0" w:type="auto"/>
          </w:tcPr>
          <w:p w14:paraId="152CDFB7"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5</w:t>
            </w:r>
          </w:p>
        </w:tc>
        <w:tc>
          <w:tcPr>
            <w:tcW w:w="0" w:type="auto"/>
          </w:tcPr>
          <w:p w14:paraId="758F2786"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5</w:t>
            </w:r>
          </w:p>
        </w:tc>
      </w:tr>
      <w:tr w:rsidR="00433F40" w:rsidRPr="00312EB2" w14:paraId="0F9CF6BF" w14:textId="77777777" w:rsidTr="00022AFA">
        <w:trPr>
          <w:jc w:val="center"/>
        </w:trPr>
        <w:tc>
          <w:tcPr>
            <w:tcW w:w="0" w:type="auto"/>
            <w:tcBorders>
              <w:bottom w:val="single" w:sz="4" w:space="0" w:color="auto"/>
            </w:tcBorders>
          </w:tcPr>
          <w:p w14:paraId="74981BA4"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6</w:t>
            </w:r>
          </w:p>
        </w:tc>
        <w:tc>
          <w:tcPr>
            <w:tcW w:w="0" w:type="auto"/>
            <w:tcBorders>
              <w:bottom w:val="single" w:sz="4" w:space="0" w:color="auto"/>
            </w:tcBorders>
          </w:tcPr>
          <w:p w14:paraId="0A694EA1"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6</w:t>
            </w:r>
          </w:p>
        </w:tc>
        <w:tc>
          <w:tcPr>
            <w:tcW w:w="0" w:type="auto"/>
            <w:tcBorders>
              <w:bottom w:val="single" w:sz="4" w:space="0" w:color="auto"/>
            </w:tcBorders>
          </w:tcPr>
          <w:p w14:paraId="04FA2745"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6</w:t>
            </w:r>
          </w:p>
        </w:tc>
        <w:tc>
          <w:tcPr>
            <w:tcW w:w="0" w:type="auto"/>
            <w:tcBorders>
              <w:bottom w:val="single" w:sz="4" w:space="0" w:color="auto"/>
            </w:tcBorders>
          </w:tcPr>
          <w:p w14:paraId="0BC13F10"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Row 6</w:t>
            </w:r>
          </w:p>
        </w:tc>
      </w:tr>
    </w:tbl>
    <w:p w14:paraId="13B2BE21" w14:textId="77777777" w:rsidR="00433F40" w:rsidRPr="00312EB2" w:rsidRDefault="00433F40" w:rsidP="00433F40">
      <w:pPr>
        <w:pStyle w:val="Tablebody"/>
        <w:spacing w:line="240" w:lineRule="auto"/>
        <w:jc w:val="left"/>
        <w:rPr>
          <w:rFonts w:asciiTheme="majorBidi" w:hAnsiTheme="majorBidi" w:cstheme="majorBidi"/>
          <w:szCs w:val="20"/>
        </w:rPr>
      </w:pPr>
      <w:r w:rsidRPr="00312EB2">
        <w:rPr>
          <w:rFonts w:asciiTheme="majorBidi" w:hAnsiTheme="majorBidi" w:cstheme="majorBidi"/>
          <w:szCs w:val="20"/>
        </w:rPr>
        <w:t>Any footnotes should be indicated by the use of a superscript “*”</w:t>
      </w:r>
    </w:p>
    <w:p w14:paraId="4B34A911" w14:textId="77777777" w:rsidR="00433F40" w:rsidRPr="00312EB2" w:rsidRDefault="00433F40" w:rsidP="00433F40">
      <w:pPr>
        <w:pStyle w:val="JEASDParagraph"/>
        <w:spacing w:line="240" w:lineRule="auto"/>
        <w:rPr>
          <w:rFonts w:asciiTheme="majorBidi" w:hAnsiTheme="majorBidi" w:cstheme="majorBidi"/>
          <w:sz w:val="20"/>
          <w:szCs w:val="20"/>
        </w:rPr>
      </w:pPr>
    </w:p>
    <w:p w14:paraId="3E46CA0B" w14:textId="77777777" w:rsidR="00433F40" w:rsidRPr="00312EB2"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 xml:space="preserve">Go to the properties of the table. </w:t>
      </w:r>
      <w:r w:rsidR="00D6598F" w:rsidRPr="00312EB2">
        <w:rPr>
          <w:rFonts w:asciiTheme="majorBidi" w:hAnsiTheme="majorBidi" w:cstheme="majorBidi"/>
          <w:sz w:val="20"/>
          <w:szCs w:val="20"/>
        </w:rPr>
        <w:t>Select</w:t>
      </w:r>
      <w:r w:rsidRPr="00312EB2">
        <w:rPr>
          <w:rFonts w:asciiTheme="majorBidi" w:hAnsiTheme="majorBidi" w:cstheme="majorBidi"/>
          <w:sz w:val="20"/>
          <w:szCs w:val="20"/>
        </w:rPr>
        <w:t xml:space="preserve"> “centered” alignment and “None” from text wrapping.</w:t>
      </w:r>
    </w:p>
    <w:p w14:paraId="3CC1CBCF" w14:textId="77777777" w:rsidR="00433F40" w:rsidRPr="00312EB2" w:rsidRDefault="00433F40" w:rsidP="00433F40">
      <w:pPr>
        <w:pStyle w:val="JEASDParagraph"/>
        <w:spacing w:line="240" w:lineRule="auto"/>
        <w:rPr>
          <w:rFonts w:asciiTheme="majorBidi" w:hAnsiTheme="majorBidi" w:cstheme="majorBidi"/>
          <w:sz w:val="20"/>
          <w:szCs w:val="20"/>
        </w:rPr>
      </w:pPr>
    </w:p>
    <w:p w14:paraId="71B4866F" w14:textId="77777777" w:rsidR="00433F40" w:rsidRPr="00312EB2" w:rsidRDefault="00433F40" w:rsidP="00433F40">
      <w:pPr>
        <w:pStyle w:val="Figurescaption"/>
        <w:spacing w:line="240" w:lineRule="auto"/>
        <w:rPr>
          <w:rFonts w:asciiTheme="majorBidi" w:hAnsiTheme="majorBidi" w:cstheme="majorBidi"/>
          <w:szCs w:val="20"/>
        </w:rPr>
      </w:pPr>
      <w:r w:rsidRPr="00312EB2">
        <w:rPr>
          <w:rFonts w:asciiTheme="majorBidi" w:hAnsiTheme="majorBidi" w:cstheme="majorBidi"/>
          <w:noProof/>
          <w:szCs w:val="20"/>
        </w:rPr>
        <w:lastRenderedPageBreak/>
        <w:drawing>
          <wp:inline distT="0" distB="0" distL="0" distR="0" wp14:anchorId="2335BC36" wp14:editId="5F8223FB">
            <wp:extent cx="1436566" cy="2487386"/>
            <wp:effectExtent l="0" t="0" r="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1441859" cy="2496550"/>
                    </a:xfrm>
                    <a:prstGeom prst="rect">
                      <a:avLst/>
                    </a:prstGeom>
                  </pic:spPr>
                </pic:pic>
              </a:graphicData>
            </a:graphic>
          </wp:inline>
        </w:drawing>
      </w:r>
    </w:p>
    <w:p w14:paraId="3596400B" w14:textId="77777777" w:rsidR="00433F40" w:rsidRPr="00312EB2" w:rsidRDefault="00433F40" w:rsidP="00433F40">
      <w:pPr>
        <w:pStyle w:val="Figurescaption"/>
        <w:spacing w:line="240" w:lineRule="auto"/>
        <w:rPr>
          <w:rFonts w:asciiTheme="majorBidi" w:hAnsiTheme="majorBidi" w:cstheme="majorBidi"/>
          <w:szCs w:val="20"/>
        </w:rPr>
      </w:pPr>
      <w:r w:rsidRPr="00312EB2">
        <w:rPr>
          <w:rFonts w:asciiTheme="majorBidi" w:hAnsiTheme="majorBidi" w:cstheme="majorBidi"/>
          <w:noProof/>
          <w:szCs w:val="20"/>
        </w:rPr>
        <w:drawing>
          <wp:inline distT="0" distB="0" distL="0" distR="0" wp14:anchorId="1EAB2F26" wp14:editId="283C8BEA">
            <wp:extent cx="2014855" cy="2095077"/>
            <wp:effectExtent l="0" t="0" r="444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2019805" cy="2100225"/>
                    </a:xfrm>
                    <a:prstGeom prst="rect">
                      <a:avLst/>
                    </a:prstGeom>
                  </pic:spPr>
                </pic:pic>
              </a:graphicData>
            </a:graphic>
          </wp:inline>
        </w:drawing>
      </w:r>
    </w:p>
    <w:p w14:paraId="6023B93D" w14:textId="77777777" w:rsidR="00433F40" w:rsidRDefault="00433F40" w:rsidP="00433F40">
      <w:pPr>
        <w:pStyle w:val="Figurescaption"/>
        <w:spacing w:line="240" w:lineRule="auto"/>
        <w:rPr>
          <w:rFonts w:asciiTheme="majorBidi" w:hAnsiTheme="majorBidi" w:cstheme="majorBidi"/>
          <w:szCs w:val="20"/>
        </w:rPr>
      </w:pPr>
      <w:r w:rsidRPr="00312EB2">
        <w:rPr>
          <w:rFonts w:asciiTheme="majorBidi" w:hAnsiTheme="majorBidi" w:cstheme="majorBidi"/>
          <w:b/>
          <w:bCs/>
          <w:szCs w:val="20"/>
        </w:rPr>
        <w:t>Figure 3.</w:t>
      </w:r>
      <w:r w:rsidRPr="00312EB2">
        <w:rPr>
          <w:rFonts w:asciiTheme="majorBidi" w:hAnsiTheme="majorBidi" w:cstheme="majorBidi"/>
          <w:szCs w:val="20"/>
        </w:rPr>
        <w:t xml:space="preserve"> Table properties.</w:t>
      </w:r>
    </w:p>
    <w:p w14:paraId="147A1F8D" w14:textId="77777777" w:rsidR="00466BBB" w:rsidRPr="00466BBB" w:rsidRDefault="00466BBB" w:rsidP="00466BBB">
      <w:pPr>
        <w:pStyle w:val="JEASDParagraph"/>
      </w:pPr>
    </w:p>
    <w:p w14:paraId="558651CB" w14:textId="77777777" w:rsidR="00433F40" w:rsidRPr="00312EB2" w:rsidRDefault="00433F40" w:rsidP="00D23B4D">
      <w:pPr>
        <w:pStyle w:val="Heading1"/>
      </w:pPr>
      <w:r w:rsidRPr="00312EB2">
        <w:t>4. Conclusions - First Level Heading (Capitalize Each Word, use “Heading 1” style).</w:t>
      </w:r>
    </w:p>
    <w:p w14:paraId="1CFCC385" w14:textId="77777777" w:rsidR="00433F40" w:rsidRPr="00312EB2" w:rsidRDefault="00A75699" w:rsidP="00433F40">
      <w:pPr>
        <w:pStyle w:val="JEASDParagraph"/>
        <w:spacing w:line="240" w:lineRule="auto"/>
        <w:rPr>
          <w:rFonts w:asciiTheme="majorBidi" w:hAnsiTheme="majorBidi" w:cstheme="majorBidi"/>
          <w:sz w:val="20"/>
          <w:szCs w:val="20"/>
        </w:rPr>
      </w:pPr>
      <w:bookmarkStart w:id="2" w:name="_Hlk157065520"/>
      <w:r w:rsidRPr="00312EB2">
        <w:rPr>
          <w:rFonts w:asciiTheme="majorBidi" w:hAnsiTheme="majorBidi" w:cstheme="majorBidi"/>
          <w:sz w:val="20"/>
          <w:szCs w:val="20"/>
        </w:rPr>
        <w:t xml:space="preserve">The conclusions section should be written in one paragraph instead of points. The conclusions section should highlight the major, firm discoveries, and state the added value of the main finding, without literature references. </w:t>
      </w:r>
      <w:bookmarkEnd w:id="2"/>
      <w:r w:rsidR="00433F40" w:rsidRPr="00312EB2">
        <w:rPr>
          <w:rFonts w:asciiTheme="majorBidi" w:hAnsiTheme="majorBidi" w:cstheme="majorBidi"/>
          <w:sz w:val="20"/>
          <w:szCs w:val="20"/>
        </w:rPr>
        <w:t xml:space="preserve">A conclusion should point out the distinguished results of the achieved work and do not replicate the abstract. A conclusion may suggest recommendations for work extension and new applications. </w:t>
      </w:r>
    </w:p>
    <w:p w14:paraId="75A2B65A" w14:textId="77777777" w:rsidR="00433F40" w:rsidRPr="00312EB2" w:rsidRDefault="00433F40" w:rsidP="00D23B4D">
      <w:pPr>
        <w:pStyle w:val="Heading1"/>
      </w:pPr>
      <w:r w:rsidRPr="00312EB2">
        <w:t xml:space="preserve">Abbreviations </w:t>
      </w:r>
      <w:r w:rsidR="00182EA2" w:rsidRPr="00312EB2">
        <w:t xml:space="preserve">(Optional) </w:t>
      </w:r>
      <w:r w:rsidRPr="00312EB2">
        <w:t>- First Level Heading (Capitalize Each Word, use “Heading 1” Style).</w:t>
      </w:r>
    </w:p>
    <w:p w14:paraId="7E3A968C" w14:textId="77777777" w:rsidR="00433F40" w:rsidRPr="00312EB2"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A list of symbols should be inserted before the references if such a list is needed. Sort in alphabetical order.</w:t>
      </w:r>
    </w:p>
    <w:tbl>
      <w:tblPr>
        <w:tblStyle w:val="TableGrid"/>
        <w:tblW w:w="0" w:type="auto"/>
        <w:tblInd w:w="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3588"/>
      </w:tblGrid>
      <w:tr w:rsidR="00433F40" w:rsidRPr="00312EB2" w14:paraId="38E71018" w14:textId="77777777" w:rsidTr="00022AFA">
        <w:trPr>
          <w:trHeight w:hRule="exact" w:val="284"/>
        </w:trPr>
        <w:tc>
          <w:tcPr>
            <w:tcW w:w="534" w:type="dxa"/>
          </w:tcPr>
          <w:p w14:paraId="28AE82CE"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A</w:t>
            </w:r>
          </w:p>
        </w:tc>
        <w:tc>
          <w:tcPr>
            <w:tcW w:w="3588" w:type="dxa"/>
          </w:tcPr>
          <w:p w14:paraId="49DCDBBF" w14:textId="77777777" w:rsidR="00433F40" w:rsidRPr="00312EB2" w:rsidRDefault="00433F40" w:rsidP="00022AFA">
            <w:pPr>
              <w:pStyle w:val="Tablebody"/>
              <w:spacing w:line="240" w:lineRule="auto"/>
              <w:jc w:val="left"/>
              <w:rPr>
                <w:rFonts w:asciiTheme="majorBidi" w:hAnsiTheme="majorBidi" w:cstheme="majorBidi"/>
                <w:szCs w:val="20"/>
              </w:rPr>
            </w:pPr>
            <w:r w:rsidRPr="00312EB2">
              <w:rPr>
                <w:rFonts w:asciiTheme="majorBidi" w:hAnsiTheme="majorBidi" w:cstheme="majorBidi"/>
                <w:szCs w:val="20"/>
              </w:rPr>
              <w:t>Coefficient matrix</w:t>
            </w:r>
          </w:p>
        </w:tc>
      </w:tr>
      <w:tr w:rsidR="00433F40" w:rsidRPr="00312EB2" w14:paraId="4B389A06" w14:textId="77777777" w:rsidTr="00022AFA">
        <w:trPr>
          <w:trHeight w:hRule="exact" w:val="284"/>
        </w:trPr>
        <w:tc>
          <w:tcPr>
            <w:tcW w:w="534" w:type="dxa"/>
          </w:tcPr>
          <w:p w14:paraId="13613D2A"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E</w:t>
            </w:r>
          </w:p>
        </w:tc>
        <w:tc>
          <w:tcPr>
            <w:tcW w:w="3588" w:type="dxa"/>
          </w:tcPr>
          <w:p w14:paraId="147442EF" w14:textId="77777777" w:rsidR="00433F40" w:rsidRPr="00312EB2" w:rsidRDefault="00433F40" w:rsidP="00022AFA">
            <w:pPr>
              <w:pStyle w:val="Tablebody"/>
              <w:spacing w:line="240" w:lineRule="auto"/>
              <w:jc w:val="left"/>
              <w:rPr>
                <w:rFonts w:asciiTheme="majorBidi" w:hAnsiTheme="majorBidi" w:cstheme="majorBidi"/>
                <w:szCs w:val="20"/>
              </w:rPr>
            </w:pPr>
            <w:r w:rsidRPr="00312EB2">
              <w:rPr>
                <w:rFonts w:asciiTheme="majorBidi" w:hAnsiTheme="majorBidi" w:cstheme="majorBidi"/>
                <w:szCs w:val="20"/>
              </w:rPr>
              <w:t>Modulus of elasticity</w:t>
            </w:r>
          </w:p>
        </w:tc>
      </w:tr>
      <w:tr w:rsidR="00433F40" w:rsidRPr="00312EB2" w14:paraId="6AB6C620" w14:textId="77777777" w:rsidTr="00022AFA">
        <w:trPr>
          <w:trHeight w:hRule="exact" w:val="284"/>
        </w:trPr>
        <w:tc>
          <w:tcPr>
            <w:tcW w:w="534" w:type="dxa"/>
          </w:tcPr>
          <w:p w14:paraId="5579B1CB"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R</w:t>
            </w:r>
            <w:r w:rsidRPr="00312EB2">
              <w:rPr>
                <w:rFonts w:asciiTheme="majorBidi" w:hAnsiTheme="majorBidi" w:cstheme="majorBidi"/>
                <w:szCs w:val="20"/>
                <w:vertAlign w:val="subscript"/>
              </w:rPr>
              <w:t>f</w:t>
            </w:r>
          </w:p>
        </w:tc>
        <w:tc>
          <w:tcPr>
            <w:tcW w:w="3588" w:type="dxa"/>
          </w:tcPr>
          <w:p w14:paraId="38A69BE1" w14:textId="77777777" w:rsidR="00433F40" w:rsidRPr="00312EB2" w:rsidRDefault="00433F40" w:rsidP="00022AFA">
            <w:pPr>
              <w:pStyle w:val="Tablebody"/>
              <w:spacing w:line="240" w:lineRule="auto"/>
              <w:jc w:val="left"/>
              <w:rPr>
                <w:rFonts w:asciiTheme="majorBidi" w:hAnsiTheme="majorBidi" w:cstheme="majorBidi"/>
                <w:szCs w:val="20"/>
              </w:rPr>
            </w:pPr>
            <w:r w:rsidRPr="00312EB2">
              <w:rPr>
                <w:rFonts w:asciiTheme="majorBidi" w:hAnsiTheme="majorBidi" w:cstheme="majorBidi"/>
                <w:szCs w:val="20"/>
              </w:rPr>
              <w:t>Failure ratio</w:t>
            </w:r>
          </w:p>
        </w:tc>
      </w:tr>
      <w:tr w:rsidR="00433F40" w:rsidRPr="00312EB2" w14:paraId="48F4A6EA" w14:textId="77777777" w:rsidTr="00022AFA">
        <w:trPr>
          <w:trHeight w:hRule="exact" w:val="284"/>
        </w:trPr>
        <w:tc>
          <w:tcPr>
            <w:tcW w:w="534" w:type="dxa"/>
          </w:tcPr>
          <w:p w14:paraId="00DBAD18"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t</w:t>
            </w:r>
          </w:p>
        </w:tc>
        <w:tc>
          <w:tcPr>
            <w:tcW w:w="3588" w:type="dxa"/>
          </w:tcPr>
          <w:p w14:paraId="068C21AD" w14:textId="77777777" w:rsidR="00433F40" w:rsidRPr="00312EB2" w:rsidRDefault="00433F40" w:rsidP="00022AFA">
            <w:pPr>
              <w:pStyle w:val="Tablebody"/>
              <w:spacing w:line="240" w:lineRule="auto"/>
              <w:jc w:val="left"/>
              <w:rPr>
                <w:rFonts w:asciiTheme="majorBidi" w:hAnsiTheme="majorBidi" w:cstheme="majorBidi"/>
                <w:szCs w:val="20"/>
              </w:rPr>
            </w:pPr>
            <w:r w:rsidRPr="00312EB2">
              <w:rPr>
                <w:rFonts w:asciiTheme="majorBidi" w:hAnsiTheme="majorBidi" w:cstheme="majorBidi"/>
                <w:szCs w:val="20"/>
              </w:rPr>
              <w:t>Time</w:t>
            </w:r>
          </w:p>
        </w:tc>
      </w:tr>
      <w:tr w:rsidR="00433F40" w:rsidRPr="00312EB2" w14:paraId="2BC33DCF" w14:textId="77777777" w:rsidTr="00022AFA">
        <w:trPr>
          <w:trHeight w:hRule="exact" w:val="284"/>
        </w:trPr>
        <w:tc>
          <w:tcPr>
            <w:tcW w:w="534" w:type="dxa"/>
          </w:tcPr>
          <w:p w14:paraId="6CB445C4"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γ</w:t>
            </w:r>
          </w:p>
        </w:tc>
        <w:tc>
          <w:tcPr>
            <w:tcW w:w="3588" w:type="dxa"/>
          </w:tcPr>
          <w:p w14:paraId="5AE55A3A" w14:textId="77777777" w:rsidR="00433F40" w:rsidRPr="00312EB2" w:rsidRDefault="00433F40" w:rsidP="00022AFA">
            <w:pPr>
              <w:pStyle w:val="Tablebody"/>
              <w:spacing w:line="240" w:lineRule="auto"/>
              <w:jc w:val="left"/>
              <w:rPr>
                <w:rFonts w:asciiTheme="majorBidi" w:hAnsiTheme="majorBidi" w:cstheme="majorBidi"/>
                <w:szCs w:val="20"/>
              </w:rPr>
            </w:pPr>
            <w:r w:rsidRPr="00312EB2">
              <w:rPr>
                <w:rFonts w:asciiTheme="majorBidi" w:hAnsiTheme="majorBidi" w:cstheme="majorBidi"/>
                <w:szCs w:val="20"/>
              </w:rPr>
              <w:t>Unit weight of material</w:t>
            </w:r>
          </w:p>
        </w:tc>
      </w:tr>
      <w:tr w:rsidR="00433F40" w:rsidRPr="00312EB2" w14:paraId="003236AA" w14:textId="77777777" w:rsidTr="00022AFA">
        <w:trPr>
          <w:trHeight w:hRule="exact" w:val="284"/>
        </w:trPr>
        <w:tc>
          <w:tcPr>
            <w:tcW w:w="534" w:type="dxa"/>
          </w:tcPr>
          <w:p w14:paraId="7C2706C3"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ѵ</w:t>
            </w:r>
          </w:p>
        </w:tc>
        <w:tc>
          <w:tcPr>
            <w:tcW w:w="3588" w:type="dxa"/>
          </w:tcPr>
          <w:p w14:paraId="003B5B82" w14:textId="77777777" w:rsidR="00433F40" w:rsidRPr="00312EB2" w:rsidRDefault="00433F40" w:rsidP="00022AFA">
            <w:pPr>
              <w:pStyle w:val="Tablebody"/>
              <w:spacing w:line="240" w:lineRule="auto"/>
              <w:jc w:val="left"/>
              <w:rPr>
                <w:rFonts w:asciiTheme="majorBidi" w:hAnsiTheme="majorBidi" w:cstheme="majorBidi"/>
                <w:szCs w:val="20"/>
              </w:rPr>
            </w:pPr>
            <w:r w:rsidRPr="00312EB2">
              <w:rPr>
                <w:rFonts w:asciiTheme="majorBidi" w:hAnsiTheme="majorBidi" w:cstheme="majorBidi"/>
                <w:szCs w:val="20"/>
              </w:rPr>
              <w:t>Poisson’s ratio</w:t>
            </w:r>
          </w:p>
        </w:tc>
      </w:tr>
      <w:tr w:rsidR="00433F40" w:rsidRPr="00312EB2" w14:paraId="2EDB0B7B" w14:textId="77777777" w:rsidTr="00022AFA">
        <w:trPr>
          <w:trHeight w:hRule="exact" w:val="284"/>
        </w:trPr>
        <w:tc>
          <w:tcPr>
            <w:tcW w:w="534" w:type="dxa"/>
          </w:tcPr>
          <w:p w14:paraId="2167C039"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φ</w:t>
            </w:r>
          </w:p>
        </w:tc>
        <w:tc>
          <w:tcPr>
            <w:tcW w:w="3588" w:type="dxa"/>
          </w:tcPr>
          <w:p w14:paraId="24460FDB" w14:textId="77777777" w:rsidR="00433F40" w:rsidRPr="00312EB2" w:rsidRDefault="00433F40" w:rsidP="00022AFA">
            <w:pPr>
              <w:pStyle w:val="Tablebody"/>
              <w:spacing w:line="240" w:lineRule="auto"/>
              <w:jc w:val="left"/>
              <w:rPr>
                <w:rFonts w:asciiTheme="majorBidi" w:hAnsiTheme="majorBidi" w:cstheme="majorBidi"/>
                <w:szCs w:val="20"/>
              </w:rPr>
            </w:pPr>
            <w:r w:rsidRPr="00312EB2">
              <w:rPr>
                <w:rFonts w:asciiTheme="majorBidi" w:hAnsiTheme="majorBidi" w:cstheme="majorBidi"/>
                <w:szCs w:val="20"/>
              </w:rPr>
              <w:t>Friction angle</w:t>
            </w:r>
          </w:p>
        </w:tc>
      </w:tr>
      <w:tr w:rsidR="00433F40" w:rsidRPr="00312EB2" w14:paraId="3DCF2443" w14:textId="77777777" w:rsidTr="00022AFA">
        <w:trPr>
          <w:trHeight w:hRule="exact" w:val="284"/>
        </w:trPr>
        <w:tc>
          <w:tcPr>
            <w:tcW w:w="534" w:type="dxa"/>
          </w:tcPr>
          <w:p w14:paraId="24543162" w14:textId="77777777" w:rsidR="00433F40" w:rsidRPr="00312EB2" w:rsidRDefault="00433F40" w:rsidP="00022AFA">
            <w:pPr>
              <w:pStyle w:val="Tablebody"/>
              <w:spacing w:line="240" w:lineRule="auto"/>
              <w:rPr>
                <w:rFonts w:asciiTheme="majorBidi" w:hAnsiTheme="majorBidi" w:cstheme="majorBidi"/>
                <w:szCs w:val="20"/>
              </w:rPr>
            </w:pPr>
            <w:r w:rsidRPr="00312EB2">
              <w:rPr>
                <w:rFonts w:asciiTheme="majorBidi" w:hAnsiTheme="majorBidi" w:cstheme="majorBidi"/>
                <w:szCs w:val="20"/>
              </w:rPr>
              <w:t>εv</w:t>
            </w:r>
          </w:p>
        </w:tc>
        <w:tc>
          <w:tcPr>
            <w:tcW w:w="3588" w:type="dxa"/>
          </w:tcPr>
          <w:p w14:paraId="4CF74791" w14:textId="77777777" w:rsidR="00433F40" w:rsidRPr="00312EB2" w:rsidRDefault="00433F40" w:rsidP="00022AFA">
            <w:pPr>
              <w:pStyle w:val="Tablebody"/>
              <w:spacing w:line="240" w:lineRule="auto"/>
              <w:jc w:val="left"/>
              <w:rPr>
                <w:rFonts w:asciiTheme="majorBidi" w:hAnsiTheme="majorBidi" w:cstheme="majorBidi"/>
                <w:szCs w:val="20"/>
              </w:rPr>
            </w:pPr>
            <w:r w:rsidRPr="00312EB2">
              <w:rPr>
                <w:rFonts w:asciiTheme="majorBidi" w:hAnsiTheme="majorBidi" w:cstheme="majorBidi"/>
                <w:szCs w:val="20"/>
              </w:rPr>
              <w:t>Volumetric strain</w:t>
            </w:r>
          </w:p>
          <w:p w14:paraId="45816865" w14:textId="77777777" w:rsidR="00433F40" w:rsidRPr="00312EB2" w:rsidRDefault="00433F40" w:rsidP="00022AFA">
            <w:pPr>
              <w:pStyle w:val="Tablebody"/>
              <w:spacing w:line="240" w:lineRule="auto"/>
              <w:jc w:val="left"/>
              <w:rPr>
                <w:rFonts w:asciiTheme="majorBidi" w:hAnsiTheme="majorBidi" w:cstheme="majorBidi"/>
                <w:szCs w:val="20"/>
              </w:rPr>
            </w:pPr>
          </w:p>
          <w:p w14:paraId="108EBD44" w14:textId="77777777" w:rsidR="00433F40" w:rsidRPr="00312EB2" w:rsidRDefault="00433F40" w:rsidP="00022AFA">
            <w:pPr>
              <w:pStyle w:val="Tablebody"/>
              <w:spacing w:line="240" w:lineRule="auto"/>
              <w:jc w:val="left"/>
              <w:rPr>
                <w:rFonts w:asciiTheme="majorBidi" w:hAnsiTheme="majorBidi" w:cstheme="majorBidi"/>
                <w:szCs w:val="20"/>
              </w:rPr>
            </w:pPr>
          </w:p>
          <w:p w14:paraId="4EFF939F" w14:textId="77777777" w:rsidR="00433F40" w:rsidRPr="00312EB2" w:rsidRDefault="00433F40" w:rsidP="00022AFA">
            <w:pPr>
              <w:pStyle w:val="Tablebody"/>
              <w:spacing w:line="240" w:lineRule="auto"/>
              <w:jc w:val="left"/>
              <w:rPr>
                <w:rFonts w:asciiTheme="majorBidi" w:hAnsiTheme="majorBidi" w:cstheme="majorBidi"/>
                <w:szCs w:val="20"/>
              </w:rPr>
            </w:pPr>
          </w:p>
        </w:tc>
      </w:tr>
    </w:tbl>
    <w:p w14:paraId="3706C33C" w14:textId="77777777" w:rsidR="00312EB2" w:rsidRDefault="00312EB2" w:rsidP="00D23B4D">
      <w:pPr>
        <w:pStyle w:val="Heading1"/>
      </w:pPr>
      <w:bookmarkStart w:id="3" w:name="_Hlk157066139"/>
      <w:r w:rsidRPr="00312EB2">
        <w:t xml:space="preserve">Data </w:t>
      </w:r>
      <w:r>
        <w:t>A</w:t>
      </w:r>
      <w:r w:rsidRPr="00312EB2">
        <w:t>vailability</w:t>
      </w:r>
      <w:r>
        <w:t xml:space="preserve"> (Optional)</w:t>
      </w:r>
    </w:p>
    <w:p w14:paraId="197C9649" w14:textId="77777777" w:rsidR="00312EB2" w:rsidRDefault="00312EB2" w:rsidP="00312EB2">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 xml:space="preserve">This section is </w:t>
      </w:r>
      <w:r w:rsidR="00260595" w:rsidRPr="00312EB2">
        <w:rPr>
          <w:rFonts w:asciiTheme="majorBidi" w:hAnsiTheme="majorBidi" w:cstheme="majorBidi"/>
          <w:sz w:val="20"/>
          <w:szCs w:val="20"/>
        </w:rPr>
        <w:t>optional and</w:t>
      </w:r>
      <w:r w:rsidRPr="00312EB2">
        <w:rPr>
          <w:rFonts w:asciiTheme="majorBidi" w:hAnsiTheme="majorBidi" w:cstheme="majorBidi"/>
          <w:sz w:val="20"/>
          <w:szCs w:val="20"/>
        </w:rPr>
        <w:t xml:space="preserve"> can be added by the author(s) if </w:t>
      </w:r>
      <w:r>
        <w:rPr>
          <w:rFonts w:asciiTheme="majorBidi" w:hAnsiTheme="majorBidi" w:cstheme="majorBidi"/>
          <w:sz w:val="20"/>
          <w:szCs w:val="20"/>
        </w:rPr>
        <w:t xml:space="preserve">applicable, to address the availability of non-standard </w:t>
      </w:r>
      <w:r w:rsidRPr="00312EB2">
        <w:rPr>
          <w:rFonts w:asciiTheme="majorBidi" w:hAnsiTheme="majorBidi" w:cstheme="majorBidi"/>
          <w:sz w:val="20"/>
          <w:szCs w:val="20"/>
        </w:rPr>
        <w:t>data used in the paper</w:t>
      </w:r>
      <w:r>
        <w:rPr>
          <w:rFonts w:asciiTheme="majorBidi" w:hAnsiTheme="majorBidi" w:cstheme="majorBidi"/>
          <w:sz w:val="20"/>
          <w:szCs w:val="20"/>
        </w:rPr>
        <w:t>.</w:t>
      </w:r>
    </w:p>
    <w:p w14:paraId="75AD9294" w14:textId="77777777" w:rsidR="00135C93" w:rsidRDefault="00135C93" w:rsidP="00135C93">
      <w:pPr>
        <w:pStyle w:val="Heading1b"/>
      </w:pPr>
      <w:r w:rsidRPr="007155F4">
        <w:t>AI Declaration Statement</w:t>
      </w:r>
    </w:p>
    <w:p w14:paraId="1EDD2EAE" w14:textId="77777777" w:rsidR="00135C93" w:rsidRDefault="00135C93" w:rsidP="00135C93">
      <w:pPr>
        <w:pStyle w:val="ETESParagraph"/>
        <w:rPr>
          <w:lang w:bidi="ar-IQ"/>
        </w:rPr>
      </w:pPr>
      <w:r>
        <w:rPr>
          <w:lang w:bidi="ar-IQ"/>
        </w:rPr>
        <w:t xml:space="preserve">The authors </w:t>
      </w:r>
      <w:r>
        <w:t xml:space="preserve">are responsible for completing the </w:t>
      </w:r>
      <w:r>
        <w:rPr>
          <w:rStyle w:val="Strong"/>
        </w:rPr>
        <w:t>AI Declaration Statement</w:t>
      </w:r>
      <w:r>
        <w:t xml:space="preserve"> in ETES word Template. The </w:t>
      </w:r>
      <w:r>
        <w:rPr>
          <w:rStyle w:val="Strong"/>
          <w:b w:val="0"/>
          <w:bCs w:val="0"/>
        </w:rPr>
        <w:t>s</w:t>
      </w:r>
      <w:r w:rsidRPr="00622756">
        <w:rPr>
          <w:rStyle w:val="Strong"/>
          <w:b w:val="0"/>
          <w:bCs w:val="0"/>
        </w:rPr>
        <w:t>tatement</w:t>
      </w:r>
      <w:r w:rsidRPr="00FE53D1">
        <w:rPr>
          <w:rStyle w:val="Strong"/>
          <w:b w:val="0"/>
          <w:bCs w:val="0"/>
        </w:rPr>
        <w:t xml:space="preserve"> is: </w:t>
      </w:r>
      <w:r>
        <w:rPr>
          <w:lang w:bidi="ar-IQ"/>
        </w:rPr>
        <w:t xml:space="preserve">“The authors </w:t>
      </w:r>
      <w:r w:rsidRPr="00622756">
        <w:rPr>
          <w:lang w:bidi="ar-IQ"/>
        </w:rPr>
        <w:t>confirm that the manuscript has been written without the assistance of generative AI or AI-based writing tools.</w:t>
      </w:r>
      <w:r>
        <w:rPr>
          <w:lang w:bidi="ar-IQ"/>
        </w:rPr>
        <w:t>”</w:t>
      </w:r>
    </w:p>
    <w:p w14:paraId="109F2091" w14:textId="77777777" w:rsidR="00135C93" w:rsidRPr="00312EB2" w:rsidRDefault="00135C93" w:rsidP="00312EB2">
      <w:pPr>
        <w:pStyle w:val="JEASDParagraph"/>
        <w:spacing w:line="240" w:lineRule="auto"/>
        <w:rPr>
          <w:rFonts w:asciiTheme="majorBidi" w:hAnsiTheme="majorBidi" w:cstheme="majorBidi"/>
          <w:sz w:val="20"/>
          <w:szCs w:val="20"/>
        </w:rPr>
      </w:pPr>
    </w:p>
    <w:bookmarkEnd w:id="3"/>
    <w:p w14:paraId="5B9E3EEB" w14:textId="77777777" w:rsidR="00433F40" w:rsidRPr="00312EB2" w:rsidRDefault="00433F40" w:rsidP="00D23B4D">
      <w:pPr>
        <w:pStyle w:val="Heading1"/>
      </w:pPr>
      <w:r w:rsidRPr="00312EB2">
        <w:t>References - First Level Heading (Capitalize Each Word, use “Heading 1” style).</w:t>
      </w:r>
    </w:p>
    <w:p w14:paraId="60E09363" w14:textId="77777777" w:rsidR="00F73654" w:rsidRPr="00312EB2" w:rsidRDefault="00F73654" w:rsidP="00F73654">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If you use references management applications like Endnote</w:t>
      </w:r>
      <w:r w:rsidR="00294CA2" w:rsidRPr="00312EB2">
        <w:rPr>
          <w:rFonts w:asciiTheme="majorBidi" w:hAnsiTheme="majorBidi" w:cstheme="majorBidi"/>
          <w:sz w:val="20"/>
          <w:szCs w:val="20"/>
        </w:rPr>
        <w:t>,</w:t>
      </w:r>
      <w:r w:rsidRPr="00312EB2">
        <w:rPr>
          <w:rFonts w:asciiTheme="majorBidi" w:hAnsiTheme="majorBidi" w:cstheme="majorBidi"/>
          <w:sz w:val="20"/>
          <w:szCs w:val="20"/>
        </w:rPr>
        <w:t xml:space="preserve"> Mendeley, </w:t>
      </w:r>
      <w:r w:rsidR="00294CA2" w:rsidRPr="00312EB2">
        <w:rPr>
          <w:rFonts w:asciiTheme="majorBidi" w:hAnsiTheme="majorBidi" w:cstheme="majorBidi"/>
          <w:sz w:val="20"/>
          <w:szCs w:val="20"/>
        </w:rPr>
        <w:t xml:space="preserve">or LaTeX, </w:t>
      </w:r>
      <w:r w:rsidRPr="00312EB2">
        <w:rPr>
          <w:rFonts w:asciiTheme="majorBidi" w:hAnsiTheme="majorBidi" w:cstheme="majorBidi"/>
          <w:sz w:val="20"/>
          <w:szCs w:val="20"/>
        </w:rPr>
        <w:t>simply use IEEE style for referencing</w:t>
      </w:r>
      <w:r w:rsidR="00294CA2" w:rsidRPr="00312EB2">
        <w:rPr>
          <w:rFonts w:asciiTheme="majorBidi" w:hAnsiTheme="majorBidi" w:cstheme="majorBidi"/>
          <w:sz w:val="20"/>
          <w:szCs w:val="20"/>
        </w:rPr>
        <w:t>.</w:t>
      </w:r>
      <w:r w:rsidRPr="00312EB2">
        <w:rPr>
          <w:rFonts w:asciiTheme="majorBidi" w:hAnsiTheme="majorBidi" w:cstheme="majorBidi"/>
          <w:sz w:val="20"/>
          <w:szCs w:val="20"/>
        </w:rPr>
        <w:t xml:space="preserve"> </w:t>
      </w:r>
      <w:r w:rsidR="00294CA2" w:rsidRPr="00312EB2">
        <w:rPr>
          <w:rFonts w:asciiTheme="majorBidi" w:hAnsiTheme="majorBidi" w:cstheme="majorBidi"/>
          <w:sz w:val="20"/>
          <w:szCs w:val="20"/>
        </w:rPr>
        <w:t>I</w:t>
      </w:r>
      <w:r w:rsidRPr="00312EB2">
        <w:rPr>
          <w:rFonts w:asciiTheme="majorBidi" w:hAnsiTheme="majorBidi" w:cstheme="majorBidi"/>
          <w:sz w:val="20"/>
          <w:szCs w:val="20"/>
        </w:rPr>
        <w:t xml:space="preserve">f not, you can follow the guideline below: </w:t>
      </w:r>
    </w:p>
    <w:p w14:paraId="22832AE3" w14:textId="77777777" w:rsidR="0079610F" w:rsidRPr="00312EB2" w:rsidRDefault="0079610F" w:rsidP="00F73654">
      <w:pPr>
        <w:pStyle w:val="JEASDParagraph"/>
        <w:spacing w:line="240" w:lineRule="auto"/>
        <w:rPr>
          <w:rFonts w:asciiTheme="majorBidi" w:hAnsiTheme="majorBidi" w:cstheme="majorBidi"/>
          <w:sz w:val="20"/>
          <w:szCs w:val="20"/>
        </w:rPr>
      </w:pPr>
    </w:p>
    <w:p w14:paraId="1D110BDA" w14:textId="77777777" w:rsidR="00F73654" w:rsidRPr="00312EB2" w:rsidRDefault="00F73654" w:rsidP="00F73654">
      <w:pPr>
        <w:rPr>
          <w:rFonts w:ascii="Times" w:eastAsia="Times" w:hAnsi="Times" w:cs="Times"/>
          <w:i/>
          <w:sz w:val="20"/>
        </w:rPr>
      </w:pPr>
      <w:r w:rsidRPr="00312EB2">
        <w:rPr>
          <w:rFonts w:ascii="Times" w:eastAsia="Times" w:hAnsi="Times" w:cs="Times"/>
          <w:i/>
          <w:sz w:val="20"/>
        </w:rPr>
        <w:t>Basic format for periodicals:</w:t>
      </w:r>
    </w:p>
    <w:p w14:paraId="32006551" w14:textId="77777777" w:rsidR="00F73654" w:rsidRPr="00312EB2" w:rsidRDefault="00F73654" w:rsidP="0079610F">
      <w:pPr>
        <w:jc w:val="both"/>
        <w:rPr>
          <w:sz w:val="16"/>
          <w:szCs w:val="16"/>
        </w:rPr>
      </w:pPr>
      <w:r w:rsidRPr="00312EB2">
        <w:rPr>
          <w:sz w:val="16"/>
          <w:szCs w:val="16"/>
        </w:rPr>
        <w:t xml:space="preserve">J. K. Author, “Name of paper,” </w:t>
      </w:r>
      <w:r w:rsidRPr="00312EB2">
        <w:rPr>
          <w:i/>
          <w:sz w:val="16"/>
          <w:szCs w:val="16"/>
        </w:rPr>
        <w:t>Abbrev. Title of Periodical</w:t>
      </w:r>
      <w:r w:rsidRPr="00312EB2">
        <w:rPr>
          <w:sz w:val="16"/>
          <w:szCs w:val="16"/>
        </w:rPr>
        <w:t>, vol. x, no. x, pp. xxx-xxx, Abbrev. Month, year, doi: 10.1109.XXX.1234567.</w:t>
      </w:r>
    </w:p>
    <w:p w14:paraId="543B93F7" w14:textId="77777777" w:rsidR="00F73654" w:rsidRPr="00312EB2" w:rsidRDefault="00F73654" w:rsidP="0079610F">
      <w:pPr>
        <w:spacing w:before="40"/>
        <w:jc w:val="both"/>
        <w:rPr>
          <w:rFonts w:ascii="Times" w:eastAsia="Times" w:hAnsi="Times" w:cs="Times"/>
          <w:sz w:val="20"/>
        </w:rPr>
      </w:pPr>
    </w:p>
    <w:p w14:paraId="0CA845C6" w14:textId="77777777" w:rsidR="00F73654" w:rsidRPr="00312EB2" w:rsidRDefault="00F73654" w:rsidP="0079610F">
      <w:pPr>
        <w:jc w:val="both"/>
        <w:rPr>
          <w:rFonts w:ascii="Times" w:eastAsia="Times" w:hAnsi="Times" w:cs="Times"/>
          <w:i/>
          <w:sz w:val="20"/>
        </w:rPr>
      </w:pPr>
      <w:r w:rsidRPr="00312EB2">
        <w:rPr>
          <w:rFonts w:ascii="Times" w:eastAsia="Times" w:hAnsi="Times" w:cs="Times"/>
          <w:i/>
          <w:sz w:val="20"/>
        </w:rPr>
        <w:t>Periodicals using article numbers:</w:t>
      </w:r>
    </w:p>
    <w:p w14:paraId="2E8964A5" w14:textId="77777777" w:rsidR="00F73654" w:rsidRPr="00312EB2" w:rsidRDefault="00F73654" w:rsidP="0079610F">
      <w:pPr>
        <w:jc w:val="both"/>
        <w:rPr>
          <w:sz w:val="16"/>
          <w:szCs w:val="16"/>
        </w:rPr>
      </w:pPr>
      <w:r w:rsidRPr="00312EB2">
        <w:rPr>
          <w:sz w:val="16"/>
          <w:szCs w:val="16"/>
        </w:rPr>
        <w:t xml:space="preserve">J. K. Author, “Name of paper,” </w:t>
      </w:r>
      <w:r w:rsidRPr="00312EB2">
        <w:rPr>
          <w:i/>
          <w:sz w:val="16"/>
          <w:szCs w:val="16"/>
        </w:rPr>
        <w:t>Abbrev. Title of Periodical</w:t>
      </w:r>
      <w:r w:rsidRPr="00312EB2">
        <w:rPr>
          <w:sz w:val="16"/>
          <w:szCs w:val="16"/>
        </w:rPr>
        <w:t>, vol. x, no. x, Abbrev. Month, year, Art. no. xxxxx, doi: 10.1109.XXX.1234567.</w:t>
      </w:r>
    </w:p>
    <w:p w14:paraId="67E6CBC1" w14:textId="77777777" w:rsidR="00F73654" w:rsidRPr="00312EB2" w:rsidRDefault="00F73654" w:rsidP="0079610F">
      <w:pPr>
        <w:spacing w:before="60"/>
        <w:jc w:val="both"/>
        <w:rPr>
          <w:rFonts w:ascii="Times" w:eastAsia="Times" w:hAnsi="Times" w:cs="Times"/>
          <w:sz w:val="20"/>
        </w:rPr>
      </w:pPr>
    </w:p>
    <w:p w14:paraId="1C23A5B3" w14:textId="77777777" w:rsidR="00F73654" w:rsidRPr="00312EB2" w:rsidRDefault="00F73654" w:rsidP="0079610F">
      <w:pPr>
        <w:jc w:val="both"/>
        <w:rPr>
          <w:i/>
          <w:sz w:val="20"/>
        </w:rPr>
      </w:pPr>
      <w:r w:rsidRPr="00312EB2">
        <w:rPr>
          <w:i/>
          <w:sz w:val="20"/>
        </w:rPr>
        <w:t>Examples:</w:t>
      </w:r>
    </w:p>
    <w:p w14:paraId="1E987DCD" w14:textId="77777777" w:rsidR="00F73654" w:rsidRPr="00312EB2" w:rsidRDefault="00F73654" w:rsidP="0079610F">
      <w:pPr>
        <w:numPr>
          <w:ilvl w:val="0"/>
          <w:numId w:val="4"/>
        </w:numPr>
        <w:ind w:left="270" w:hanging="270"/>
        <w:jc w:val="both"/>
        <w:rPr>
          <w:sz w:val="16"/>
          <w:szCs w:val="16"/>
        </w:rPr>
      </w:pPr>
      <w:r w:rsidRPr="00312EB2">
        <w:rPr>
          <w:sz w:val="16"/>
          <w:szCs w:val="16"/>
        </w:rPr>
        <w:t xml:space="preserve">J. U. Duncombe, “Infrared navigation—Part I: An assessment of feasibility,” </w:t>
      </w:r>
      <w:r w:rsidRPr="00312EB2">
        <w:rPr>
          <w:i/>
          <w:sz w:val="16"/>
          <w:szCs w:val="16"/>
        </w:rPr>
        <w:t>IEEE Trans. Electron Devices</w:t>
      </w:r>
      <w:r w:rsidRPr="00312EB2">
        <w:rPr>
          <w:sz w:val="16"/>
          <w:szCs w:val="16"/>
        </w:rPr>
        <w:t xml:space="preserve">, vol. ED-11, no. 1, pp. 34–39, Jan. 1959, doi: </w:t>
      </w:r>
      <w:r w:rsidRPr="00312EB2">
        <w:rPr>
          <w:rFonts w:eastAsia="Times"/>
          <w:sz w:val="16"/>
          <w:szCs w:val="16"/>
        </w:rPr>
        <w:t>10.1109/TED.2016.2628402</w:t>
      </w:r>
      <w:r w:rsidRPr="00312EB2">
        <w:rPr>
          <w:sz w:val="16"/>
          <w:szCs w:val="16"/>
        </w:rPr>
        <w:t>.</w:t>
      </w:r>
    </w:p>
    <w:p w14:paraId="5B1ED6AC" w14:textId="77777777" w:rsidR="00F73654" w:rsidRPr="00312EB2" w:rsidRDefault="00F73654" w:rsidP="0079610F">
      <w:pPr>
        <w:numPr>
          <w:ilvl w:val="0"/>
          <w:numId w:val="4"/>
        </w:numPr>
        <w:ind w:left="270" w:hanging="270"/>
        <w:jc w:val="both"/>
        <w:rPr>
          <w:sz w:val="16"/>
          <w:szCs w:val="16"/>
        </w:rPr>
      </w:pPr>
      <w:r w:rsidRPr="00312EB2">
        <w:rPr>
          <w:sz w:val="16"/>
          <w:szCs w:val="16"/>
        </w:rPr>
        <w:t xml:space="preserve">E. P. Wigner, “Theory of traveling-wave optical laser,” </w:t>
      </w:r>
      <w:r w:rsidRPr="00312EB2">
        <w:rPr>
          <w:i/>
          <w:sz w:val="16"/>
          <w:szCs w:val="16"/>
        </w:rPr>
        <w:t>Phys. Rev</w:t>
      </w:r>
      <w:r w:rsidRPr="00312EB2">
        <w:rPr>
          <w:sz w:val="16"/>
          <w:szCs w:val="16"/>
        </w:rPr>
        <w:t>., vol. 134, pp. A635–A646, Dec. 1965.</w:t>
      </w:r>
    </w:p>
    <w:p w14:paraId="491E5CF9" w14:textId="77777777" w:rsidR="00F73654" w:rsidRPr="00312EB2" w:rsidRDefault="00F73654" w:rsidP="0079610F">
      <w:pPr>
        <w:numPr>
          <w:ilvl w:val="0"/>
          <w:numId w:val="4"/>
        </w:numPr>
        <w:ind w:left="270" w:hanging="270"/>
        <w:jc w:val="both"/>
        <w:rPr>
          <w:sz w:val="20"/>
        </w:rPr>
      </w:pPr>
      <w:r w:rsidRPr="00312EB2">
        <w:rPr>
          <w:sz w:val="16"/>
          <w:szCs w:val="16"/>
        </w:rPr>
        <w:t xml:space="preserve">P. Kopyt </w:t>
      </w:r>
      <w:r w:rsidRPr="00312EB2">
        <w:rPr>
          <w:i/>
          <w:sz w:val="16"/>
          <w:szCs w:val="16"/>
        </w:rPr>
        <w:t>et al., “</w:t>
      </w:r>
      <w:r w:rsidRPr="00312EB2">
        <w:rPr>
          <w:sz w:val="16"/>
          <w:szCs w:val="16"/>
        </w:rPr>
        <w:t xml:space="preserve">Electric properties of graphene-based conductive layers from DC up to terahertz range,” </w:t>
      </w:r>
      <w:r w:rsidRPr="00312EB2">
        <w:rPr>
          <w:i/>
          <w:sz w:val="16"/>
          <w:szCs w:val="16"/>
        </w:rPr>
        <w:t xml:space="preserve">IEEE THz Sci. Technol., </w:t>
      </w:r>
      <w:r w:rsidRPr="00312EB2">
        <w:rPr>
          <w:sz w:val="16"/>
          <w:szCs w:val="16"/>
        </w:rPr>
        <w:t xml:space="preserve">to be published, doi: 10.1109/TTHZ.2016.2544142. </w:t>
      </w:r>
      <w:r w:rsidRPr="00312EB2">
        <w:rPr>
          <w:i/>
          <w:sz w:val="16"/>
          <w:szCs w:val="16"/>
        </w:rPr>
        <w:t>(Note: If a paper is still to be published, but is available in early access, please follow ref [5]).)</w:t>
      </w:r>
    </w:p>
    <w:p w14:paraId="2CE1AA27" w14:textId="77777777" w:rsidR="00F73654" w:rsidRPr="00312EB2" w:rsidRDefault="00F73654" w:rsidP="0079610F">
      <w:pPr>
        <w:numPr>
          <w:ilvl w:val="0"/>
          <w:numId w:val="4"/>
        </w:numPr>
        <w:ind w:left="270" w:hanging="270"/>
        <w:jc w:val="both"/>
        <w:rPr>
          <w:sz w:val="16"/>
          <w:szCs w:val="16"/>
        </w:rPr>
      </w:pPr>
      <w:r w:rsidRPr="00312EB2">
        <w:rPr>
          <w:sz w:val="16"/>
          <w:szCs w:val="16"/>
        </w:rPr>
        <w:t xml:space="preserve">R. Fardel, M. Nagel, F. Nuesch, T. Lippert, and A. Wokaun, “Fabrication of organic light emitting diode pixels by laser-assisted forward transfer,” </w:t>
      </w:r>
      <w:r w:rsidRPr="00312EB2">
        <w:rPr>
          <w:i/>
          <w:sz w:val="16"/>
          <w:szCs w:val="16"/>
        </w:rPr>
        <w:t>Appl. Phys. Lett.</w:t>
      </w:r>
      <w:r w:rsidRPr="00312EB2">
        <w:rPr>
          <w:sz w:val="16"/>
          <w:szCs w:val="16"/>
        </w:rPr>
        <w:t>, vol. 91, no. 6, Aug. 2007, Art. no. 061103. </w:t>
      </w:r>
    </w:p>
    <w:p w14:paraId="68497102" w14:textId="77777777" w:rsidR="00F73654" w:rsidRPr="00312EB2" w:rsidRDefault="00F73654" w:rsidP="0079610F">
      <w:pPr>
        <w:numPr>
          <w:ilvl w:val="0"/>
          <w:numId w:val="4"/>
        </w:numPr>
        <w:ind w:left="270" w:hanging="270"/>
        <w:jc w:val="both"/>
        <w:rPr>
          <w:sz w:val="16"/>
          <w:szCs w:val="16"/>
        </w:rPr>
      </w:pPr>
      <w:r w:rsidRPr="00312EB2">
        <w:rPr>
          <w:sz w:val="16"/>
          <w:szCs w:val="16"/>
        </w:rPr>
        <w:t xml:space="preserve">D. Comite and N. Pierdicca, "Decorrelation of the near-specular land scattering in bistatic radar systems," </w:t>
      </w:r>
      <w:r w:rsidRPr="00312EB2">
        <w:rPr>
          <w:i/>
          <w:sz w:val="16"/>
          <w:szCs w:val="16"/>
        </w:rPr>
        <w:t>IEEE Trans. Geosci. Remote Sens.</w:t>
      </w:r>
      <w:r w:rsidRPr="00312EB2">
        <w:rPr>
          <w:sz w:val="16"/>
          <w:szCs w:val="16"/>
        </w:rPr>
        <w:t>, early access, doi: 10.1109/TGRS.2021.3072864. (</w:t>
      </w:r>
      <w:r w:rsidRPr="00312EB2">
        <w:rPr>
          <w:i/>
          <w:sz w:val="16"/>
          <w:szCs w:val="16"/>
        </w:rPr>
        <w:t>Note: This format is used for articles in early access. The doi must be included.)</w:t>
      </w:r>
    </w:p>
    <w:p w14:paraId="64814792" w14:textId="77777777" w:rsidR="00F73654" w:rsidRPr="00312EB2" w:rsidRDefault="00F73654" w:rsidP="0079610F">
      <w:pPr>
        <w:numPr>
          <w:ilvl w:val="0"/>
          <w:numId w:val="4"/>
        </w:numPr>
        <w:ind w:left="270" w:hanging="270"/>
        <w:jc w:val="both"/>
        <w:rPr>
          <w:sz w:val="16"/>
          <w:szCs w:val="16"/>
        </w:rPr>
      </w:pPr>
      <w:r w:rsidRPr="00312EB2">
        <w:rPr>
          <w:sz w:val="16"/>
          <w:szCs w:val="16"/>
        </w:rPr>
        <w:t xml:space="preserve">H. V. Habi and H. Messer, "Recurrent neural network for rain estimation using commercial microwave links," </w:t>
      </w:r>
      <w:r w:rsidRPr="00312EB2">
        <w:rPr>
          <w:i/>
          <w:sz w:val="16"/>
          <w:szCs w:val="16"/>
        </w:rPr>
        <w:t>IEEE Trans. Geosci. Remote Sens.</w:t>
      </w:r>
      <w:r w:rsidRPr="00312EB2">
        <w:rPr>
          <w:sz w:val="16"/>
          <w:szCs w:val="16"/>
        </w:rPr>
        <w:t>, vol. 59, no. 5, pp. 3672-3681, May 2021. [Online]. Available: https://ieeexplore.ieee.org/document/9153027</w:t>
      </w:r>
    </w:p>
    <w:p w14:paraId="4EA390D1" w14:textId="77777777" w:rsidR="00F73654" w:rsidRPr="00312EB2" w:rsidRDefault="00F73654" w:rsidP="0079610F">
      <w:pPr>
        <w:spacing w:before="60"/>
        <w:jc w:val="both"/>
        <w:rPr>
          <w:rFonts w:ascii="Times" w:eastAsia="Times" w:hAnsi="Times" w:cs="Times"/>
          <w:i/>
          <w:sz w:val="20"/>
        </w:rPr>
      </w:pPr>
    </w:p>
    <w:p w14:paraId="73F78787" w14:textId="77777777" w:rsidR="00F73654" w:rsidRPr="00312EB2" w:rsidRDefault="00F73654" w:rsidP="0079610F">
      <w:pPr>
        <w:jc w:val="both"/>
        <w:rPr>
          <w:rFonts w:ascii="Times" w:eastAsia="Times" w:hAnsi="Times" w:cs="Times"/>
          <w:i/>
          <w:sz w:val="20"/>
        </w:rPr>
      </w:pPr>
      <w:r w:rsidRPr="00312EB2">
        <w:rPr>
          <w:rFonts w:ascii="Times" w:eastAsia="Times" w:hAnsi="Times" w:cs="Times"/>
          <w:i/>
          <w:sz w:val="20"/>
        </w:rPr>
        <w:t>Basic format for books:</w:t>
      </w:r>
    </w:p>
    <w:p w14:paraId="7A172B91" w14:textId="77777777" w:rsidR="00F73654" w:rsidRPr="00312EB2" w:rsidRDefault="00F73654" w:rsidP="0079610F">
      <w:pPr>
        <w:jc w:val="both"/>
        <w:rPr>
          <w:rFonts w:ascii="Times" w:eastAsia="Times" w:hAnsi="Times" w:cs="Times"/>
          <w:i/>
          <w:sz w:val="16"/>
          <w:szCs w:val="16"/>
        </w:rPr>
      </w:pPr>
      <w:r w:rsidRPr="00312EB2">
        <w:rPr>
          <w:sz w:val="16"/>
          <w:szCs w:val="16"/>
        </w:rPr>
        <w:lastRenderedPageBreak/>
        <w:t xml:space="preserve">J. K. Author, “Title of chapter in the book,” in </w:t>
      </w:r>
      <w:r w:rsidRPr="00312EB2">
        <w:rPr>
          <w:rFonts w:ascii="Times" w:eastAsia="Times" w:hAnsi="Times" w:cs="Times"/>
          <w:i/>
          <w:sz w:val="16"/>
          <w:szCs w:val="16"/>
        </w:rPr>
        <w:t>Title of Published Book, x</w:t>
      </w:r>
      <w:r w:rsidRPr="00312EB2">
        <w:rPr>
          <w:sz w:val="16"/>
          <w:szCs w:val="16"/>
        </w:rPr>
        <w:t xml:space="preserve">th ed. City of Publisher, (only U.S. State), Country: Abbrev. of Publisher, year, ch. </w:t>
      </w:r>
      <w:r w:rsidRPr="00312EB2">
        <w:rPr>
          <w:rFonts w:ascii="Times" w:eastAsia="Times" w:hAnsi="Times" w:cs="Times"/>
          <w:sz w:val="16"/>
          <w:szCs w:val="16"/>
        </w:rPr>
        <w:t>x</w:t>
      </w:r>
      <w:r w:rsidRPr="00312EB2">
        <w:rPr>
          <w:sz w:val="16"/>
          <w:szCs w:val="16"/>
        </w:rPr>
        <w:t xml:space="preserve">, sec. </w:t>
      </w:r>
      <w:r w:rsidRPr="00312EB2">
        <w:rPr>
          <w:rFonts w:ascii="Times" w:eastAsia="Times" w:hAnsi="Times" w:cs="Times"/>
          <w:i/>
          <w:sz w:val="16"/>
          <w:szCs w:val="16"/>
        </w:rPr>
        <w:t>x</w:t>
      </w:r>
      <w:r w:rsidRPr="00312EB2">
        <w:rPr>
          <w:sz w:val="16"/>
          <w:szCs w:val="16"/>
        </w:rPr>
        <w:t xml:space="preserve">, pp. </w:t>
      </w:r>
      <w:r w:rsidRPr="00312EB2">
        <w:rPr>
          <w:rFonts w:ascii="Times" w:eastAsia="Times" w:hAnsi="Times" w:cs="Times"/>
          <w:sz w:val="16"/>
          <w:szCs w:val="16"/>
        </w:rPr>
        <w:t>xxx–xxx</w:t>
      </w:r>
      <w:r w:rsidRPr="00312EB2">
        <w:rPr>
          <w:rFonts w:ascii="Times" w:eastAsia="Times" w:hAnsi="Times" w:cs="Times"/>
          <w:i/>
          <w:sz w:val="16"/>
          <w:szCs w:val="16"/>
        </w:rPr>
        <w:t>.</w:t>
      </w:r>
    </w:p>
    <w:p w14:paraId="65EF5EAC" w14:textId="77777777" w:rsidR="00F73654" w:rsidRPr="00312EB2" w:rsidRDefault="00F73654" w:rsidP="0079610F">
      <w:pPr>
        <w:spacing w:before="60"/>
        <w:jc w:val="both"/>
        <w:rPr>
          <w:rFonts w:ascii="Times" w:eastAsia="Times" w:hAnsi="Times" w:cs="Times"/>
          <w:i/>
          <w:sz w:val="16"/>
          <w:szCs w:val="16"/>
        </w:rPr>
      </w:pPr>
    </w:p>
    <w:p w14:paraId="2B0FD636" w14:textId="77777777" w:rsidR="00F73654" w:rsidRPr="00312EB2" w:rsidRDefault="00F73654" w:rsidP="0079610F">
      <w:pPr>
        <w:widowControl w:val="0"/>
        <w:ind w:right="-20"/>
        <w:jc w:val="both"/>
        <w:rPr>
          <w:color w:val="000000"/>
          <w:sz w:val="20"/>
        </w:rPr>
      </w:pPr>
      <w:r w:rsidRPr="00312EB2">
        <w:rPr>
          <w:i/>
          <w:color w:val="000000"/>
          <w:sz w:val="20"/>
        </w:rPr>
        <w:t>Examples:</w:t>
      </w:r>
    </w:p>
    <w:p w14:paraId="19999469" w14:textId="77777777" w:rsidR="00F73654" w:rsidRPr="00312EB2" w:rsidRDefault="00F73654" w:rsidP="0079610F">
      <w:pPr>
        <w:numPr>
          <w:ilvl w:val="0"/>
          <w:numId w:val="4"/>
        </w:numPr>
        <w:ind w:left="270" w:hanging="270"/>
        <w:jc w:val="both"/>
        <w:rPr>
          <w:sz w:val="20"/>
        </w:rPr>
      </w:pPr>
      <w:r w:rsidRPr="00312EB2">
        <w:rPr>
          <w:color w:val="000000"/>
          <w:sz w:val="16"/>
          <w:szCs w:val="16"/>
        </w:rPr>
        <w:t xml:space="preserve">G. O. Young, “Synthetic structure of industrial plastics,” in </w:t>
      </w:r>
      <w:r w:rsidRPr="00312EB2">
        <w:rPr>
          <w:i/>
          <w:color w:val="000000"/>
          <w:sz w:val="16"/>
          <w:szCs w:val="16"/>
        </w:rPr>
        <w:t xml:space="preserve">Plastics, </w:t>
      </w:r>
      <w:r w:rsidRPr="00312EB2">
        <w:rPr>
          <w:color w:val="000000"/>
          <w:sz w:val="16"/>
          <w:szCs w:val="16"/>
        </w:rPr>
        <w:t>2nd ed., vol. 3, J. Peters, Ed. New York, NY, USA: McGraw-Hill, 1964, pp. 15–64.</w:t>
      </w:r>
    </w:p>
    <w:p w14:paraId="33DF3BDD" w14:textId="77777777" w:rsidR="00F73654" w:rsidRPr="00312EB2" w:rsidRDefault="00F73654" w:rsidP="0079610F">
      <w:pPr>
        <w:numPr>
          <w:ilvl w:val="0"/>
          <w:numId w:val="4"/>
        </w:numPr>
        <w:ind w:left="270" w:hanging="270"/>
        <w:jc w:val="both"/>
        <w:rPr>
          <w:color w:val="000000"/>
          <w:sz w:val="16"/>
          <w:szCs w:val="16"/>
        </w:rPr>
      </w:pPr>
      <w:r w:rsidRPr="00312EB2">
        <w:rPr>
          <w:color w:val="000000"/>
          <w:sz w:val="16"/>
          <w:szCs w:val="16"/>
        </w:rPr>
        <w:t xml:space="preserve">W.-K. Chen, </w:t>
      </w:r>
      <w:r w:rsidRPr="00312EB2">
        <w:rPr>
          <w:i/>
          <w:color w:val="000000"/>
          <w:sz w:val="16"/>
          <w:szCs w:val="16"/>
        </w:rPr>
        <w:t xml:space="preserve">Linear Networks and Systems. </w:t>
      </w:r>
      <w:r w:rsidRPr="00312EB2">
        <w:rPr>
          <w:color w:val="000000"/>
          <w:sz w:val="16"/>
          <w:szCs w:val="16"/>
        </w:rPr>
        <w:t>Belmont, CA, USA: Wadsworth, 1993, pp. 123–135.</w:t>
      </w:r>
    </w:p>
    <w:p w14:paraId="16085E36" w14:textId="77777777" w:rsidR="00F73654" w:rsidRPr="00312EB2" w:rsidRDefault="00F73654" w:rsidP="0079610F">
      <w:pPr>
        <w:numPr>
          <w:ilvl w:val="0"/>
          <w:numId w:val="4"/>
        </w:numPr>
        <w:ind w:left="270" w:hanging="270"/>
        <w:jc w:val="both"/>
        <w:rPr>
          <w:sz w:val="20"/>
        </w:rPr>
      </w:pPr>
      <w:r w:rsidRPr="00312EB2">
        <w:rPr>
          <w:color w:val="191919"/>
          <w:sz w:val="16"/>
          <w:szCs w:val="16"/>
        </w:rPr>
        <w:t>Philip B. Kurla</w:t>
      </w:r>
      <w:r w:rsidRPr="00312EB2">
        <w:rPr>
          <w:sz w:val="16"/>
          <w:szCs w:val="16"/>
        </w:rPr>
        <w:t xml:space="preserve">nd and Ralph Lerner, eds., </w:t>
      </w:r>
      <w:r w:rsidRPr="00312EB2">
        <w:rPr>
          <w:i/>
          <w:sz w:val="16"/>
          <w:szCs w:val="16"/>
        </w:rPr>
        <w:t xml:space="preserve">The Founders’ Constitution. </w:t>
      </w:r>
      <w:r w:rsidRPr="00312EB2">
        <w:rPr>
          <w:sz w:val="16"/>
          <w:szCs w:val="16"/>
        </w:rPr>
        <w:t xml:space="preserve">Chicago, IL, USA: Univ. of Chicago Press, 1987, Accessed on: Feb. 28, 2010, [Online]. Available: http://press-pubs.uchicago.edu/founders/ </w:t>
      </w:r>
    </w:p>
    <w:p w14:paraId="5A12F7AF" w14:textId="77777777" w:rsidR="00F73654" w:rsidRPr="00312EB2" w:rsidRDefault="00F73654" w:rsidP="0079610F">
      <w:pPr>
        <w:spacing w:before="60"/>
        <w:jc w:val="both"/>
        <w:rPr>
          <w:rFonts w:ascii="Times" w:eastAsia="Times" w:hAnsi="Times" w:cs="Times"/>
          <w:i/>
          <w:sz w:val="20"/>
        </w:rPr>
      </w:pPr>
    </w:p>
    <w:p w14:paraId="24B4EC03" w14:textId="77777777" w:rsidR="00F73654" w:rsidRPr="00312EB2" w:rsidRDefault="00F73654" w:rsidP="0079610F">
      <w:pPr>
        <w:jc w:val="both"/>
        <w:rPr>
          <w:rFonts w:ascii="Times" w:eastAsia="Times" w:hAnsi="Times" w:cs="Times"/>
          <w:i/>
          <w:sz w:val="20"/>
        </w:rPr>
      </w:pPr>
      <w:r w:rsidRPr="00312EB2">
        <w:rPr>
          <w:rFonts w:ascii="Times" w:eastAsia="Times" w:hAnsi="Times" w:cs="Times"/>
          <w:i/>
          <w:sz w:val="20"/>
        </w:rPr>
        <w:t>Basic format for handbooks:</w:t>
      </w:r>
    </w:p>
    <w:p w14:paraId="4BCEF718" w14:textId="77777777" w:rsidR="00F73654" w:rsidRPr="00312EB2" w:rsidRDefault="00F73654" w:rsidP="0079610F">
      <w:pPr>
        <w:jc w:val="both"/>
        <w:rPr>
          <w:sz w:val="16"/>
          <w:szCs w:val="16"/>
        </w:rPr>
      </w:pPr>
      <w:r w:rsidRPr="00312EB2">
        <w:rPr>
          <w:i/>
          <w:sz w:val="16"/>
          <w:szCs w:val="16"/>
        </w:rPr>
        <w:t>Name of Manual/Handbook, x</w:t>
      </w:r>
      <w:r w:rsidRPr="00312EB2">
        <w:rPr>
          <w:sz w:val="16"/>
          <w:szCs w:val="16"/>
        </w:rPr>
        <w:t xml:space="preserve"> ed., Abbrev. Name of Co., City of Co., Abbrev. State, Country, year, pp. xxx-xxx.</w:t>
      </w:r>
    </w:p>
    <w:p w14:paraId="5DEA42E9" w14:textId="77777777" w:rsidR="00F73654" w:rsidRPr="00312EB2" w:rsidRDefault="00F73654" w:rsidP="0079610F">
      <w:pPr>
        <w:spacing w:before="60"/>
        <w:jc w:val="both"/>
        <w:rPr>
          <w:sz w:val="16"/>
          <w:szCs w:val="16"/>
        </w:rPr>
      </w:pPr>
    </w:p>
    <w:p w14:paraId="7F15D3C2" w14:textId="77777777" w:rsidR="00F73654" w:rsidRPr="00312EB2" w:rsidRDefault="00F73654" w:rsidP="0079610F">
      <w:pPr>
        <w:jc w:val="both"/>
        <w:rPr>
          <w:rFonts w:ascii="Times" w:eastAsia="Times" w:hAnsi="Times" w:cs="Times"/>
          <w:i/>
          <w:sz w:val="20"/>
        </w:rPr>
      </w:pPr>
      <w:r w:rsidRPr="00312EB2">
        <w:rPr>
          <w:rFonts w:ascii="Times" w:eastAsia="Times" w:hAnsi="Times" w:cs="Times"/>
          <w:i/>
          <w:sz w:val="20"/>
        </w:rPr>
        <w:t>Examples:</w:t>
      </w:r>
    </w:p>
    <w:p w14:paraId="0369C7FF" w14:textId="77777777" w:rsidR="00F73654" w:rsidRPr="00312EB2" w:rsidRDefault="00F73654" w:rsidP="0079610F">
      <w:pPr>
        <w:numPr>
          <w:ilvl w:val="0"/>
          <w:numId w:val="4"/>
        </w:numPr>
        <w:ind w:left="360" w:hanging="360"/>
        <w:jc w:val="both"/>
        <w:rPr>
          <w:sz w:val="20"/>
        </w:rPr>
      </w:pPr>
      <w:r w:rsidRPr="00312EB2">
        <w:rPr>
          <w:rFonts w:ascii="Times" w:eastAsia="Times" w:hAnsi="Times" w:cs="Times"/>
          <w:i/>
          <w:sz w:val="16"/>
          <w:szCs w:val="16"/>
        </w:rPr>
        <w:t>Transmission Systems for Communications</w:t>
      </w:r>
      <w:r w:rsidRPr="00312EB2">
        <w:rPr>
          <w:sz w:val="16"/>
          <w:szCs w:val="16"/>
        </w:rPr>
        <w:t>, 3rd ed., Western Electric Co., Winston-Salem, NC, USA, 1985, pp. 44–60.</w:t>
      </w:r>
    </w:p>
    <w:p w14:paraId="0C2A2156" w14:textId="77777777" w:rsidR="00F73654" w:rsidRPr="00312EB2" w:rsidRDefault="00F73654" w:rsidP="0079610F">
      <w:pPr>
        <w:numPr>
          <w:ilvl w:val="0"/>
          <w:numId w:val="4"/>
        </w:numPr>
        <w:ind w:left="360" w:hanging="360"/>
        <w:jc w:val="both"/>
        <w:rPr>
          <w:sz w:val="20"/>
        </w:rPr>
      </w:pPr>
      <w:r w:rsidRPr="00312EB2">
        <w:rPr>
          <w:rFonts w:ascii="Times" w:eastAsia="Times" w:hAnsi="Times" w:cs="Times"/>
          <w:i/>
          <w:sz w:val="16"/>
          <w:szCs w:val="16"/>
        </w:rPr>
        <w:t>Motorola Semiconductor Data Manual</w:t>
      </w:r>
      <w:r w:rsidRPr="00312EB2">
        <w:rPr>
          <w:sz w:val="16"/>
          <w:szCs w:val="16"/>
        </w:rPr>
        <w:t>, Motorola Semiconductor Products Inc., Phoenix, AZ, USA, 1989.</w:t>
      </w:r>
    </w:p>
    <w:p w14:paraId="474D8D59" w14:textId="77777777" w:rsidR="00F73654" w:rsidRPr="00312EB2" w:rsidRDefault="00F73654" w:rsidP="0079610F">
      <w:pPr>
        <w:numPr>
          <w:ilvl w:val="0"/>
          <w:numId w:val="4"/>
        </w:numPr>
        <w:ind w:left="360" w:hanging="360"/>
        <w:jc w:val="both"/>
        <w:rPr>
          <w:sz w:val="16"/>
          <w:szCs w:val="16"/>
        </w:rPr>
      </w:pPr>
      <w:r w:rsidRPr="00312EB2">
        <w:rPr>
          <w:sz w:val="16"/>
          <w:szCs w:val="16"/>
        </w:rPr>
        <w:t xml:space="preserve">R. J. Hijmans and J. van Etten, “Raster: Geographic analysis and modeling with raster data,” R Package Version 2.0-12, Jan. 12, 2012. [Online]. Available: </w:t>
      </w:r>
      <w:r w:rsidRPr="00312EB2">
        <w:rPr>
          <w:sz w:val="16"/>
          <w:szCs w:val="16"/>
          <w:u w:val="single"/>
        </w:rPr>
        <w:t xml:space="preserve">http://CRAN.R-project.org/package=raster </w:t>
      </w:r>
    </w:p>
    <w:p w14:paraId="05347683" w14:textId="77777777" w:rsidR="00F73654" w:rsidRPr="00312EB2" w:rsidRDefault="00F73654" w:rsidP="0079610F">
      <w:pPr>
        <w:spacing w:before="40"/>
        <w:jc w:val="both"/>
        <w:rPr>
          <w:rFonts w:ascii="Times" w:eastAsia="Times" w:hAnsi="Times" w:cs="Times"/>
          <w:i/>
          <w:sz w:val="20"/>
        </w:rPr>
      </w:pPr>
    </w:p>
    <w:p w14:paraId="48B337A3" w14:textId="77777777" w:rsidR="00F73654" w:rsidRPr="00312EB2" w:rsidRDefault="00F73654" w:rsidP="0079610F">
      <w:pPr>
        <w:jc w:val="both"/>
        <w:rPr>
          <w:rFonts w:ascii="Times" w:eastAsia="Times" w:hAnsi="Times" w:cs="Times"/>
          <w:i/>
          <w:sz w:val="20"/>
        </w:rPr>
      </w:pPr>
      <w:r w:rsidRPr="00312EB2">
        <w:rPr>
          <w:rFonts w:ascii="Times" w:eastAsia="Times" w:hAnsi="Times" w:cs="Times"/>
          <w:i/>
          <w:sz w:val="20"/>
        </w:rPr>
        <w:t>Basic format for reports:</w:t>
      </w:r>
    </w:p>
    <w:p w14:paraId="1E6A3CF6" w14:textId="77777777" w:rsidR="00F73654" w:rsidRPr="00312EB2" w:rsidRDefault="00F73654" w:rsidP="0079610F">
      <w:pPr>
        <w:jc w:val="both"/>
        <w:rPr>
          <w:sz w:val="16"/>
          <w:szCs w:val="16"/>
        </w:rPr>
      </w:pPr>
      <w:r w:rsidRPr="00312EB2">
        <w:rPr>
          <w:sz w:val="16"/>
          <w:szCs w:val="16"/>
        </w:rPr>
        <w:t>J. K. Author, “Title of report,” Abbrev. Name of Co., City of Co., Abbrev. State, Country, Rep. xxx, year.</w:t>
      </w:r>
    </w:p>
    <w:p w14:paraId="6CB16D8D" w14:textId="77777777" w:rsidR="00F73654" w:rsidRPr="00312EB2" w:rsidRDefault="00F73654" w:rsidP="0079610F">
      <w:pPr>
        <w:jc w:val="both"/>
        <w:rPr>
          <w:sz w:val="16"/>
          <w:szCs w:val="16"/>
        </w:rPr>
      </w:pPr>
    </w:p>
    <w:p w14:paraId="6DC49F4C" w14:textId="77777777" w:rsidR="00F73654" w:rsidRPr="00312EB2" w:rsidRDefault="00F73654" w:rsidP="0079610F">
      <w:pPr>
        <w:jc w:val="both"/>
        <w:rPr>
          <w:rFonts w:ascii="Times" w:eastAsia="Times" w:hAnsi="Times" w:cs="Times"/>
          <w:i/>
          <w:sz w:val="20"/>
        </w:rPr>
      </w:pPr>
      <w:r w:rsidRPr="00312EB2">
        <w:rPr>
          <w:rFonts w:ascii="Times" w:eastAsia="Times" w:hAnsi="Times" w:cs="Times"/>
          <w:i/>
          <w:sz w:val="20"/>
        </w:rPr>
        <w:t>Example:</w:t>
      </w:r>
    </w:p>
    <w:p w14:paraId="2B202829" w14:textId="77777777" w:rsidR="00F73654" w:rsidRPr="00312EB2" w:rsidRDefault="00F73654" w:rsidP="0079610F">
      <w:pPr>
        <w:numPr>
          <w:ilvl w:val="0"/>
          <w:numId w:val="4"/>
        </w:numPr>
        <w:ind w:left="360" w:hanging="360"/>
        <w:jc w:val="both"/>
        <w:rPr>
          <w:sz w:val="20"/>
        </w:rPr>
      </w:pPr>
      <w:r w:rsidRPr="00312EB2">
        <w:rPr>
          <w:color w:val="000000"/>
          <w:sz w:val="16"/>
          <w:szCs w:val="16"/>
        </w:rPr>
        <w:t>E. E. Reber, R. L. Michell, and C. J. Carter, “Oxygen absorption in the earth’s atmosphere,” Aerospace Corp., Los Angeles, CA, USA, Tech. Rep. TR-0200 (4230-46)-3, Nov. 1988.</w:t>
      </w:r>
    </w:p>
    <w:p w14:paraId="0BB188FC" w14:textId="77777777" w:rsidR="00F73654" w:rsidRPr="00312EB2" w:rsidRDefault="00F73654" w:rsidP="0079610F">
      <w:pPr>
        <w:widowControl w:val="0"/>
        <w:spacing w:line="239" w:lineRule="auto"/>
        <w:ind w:right="-54"/>
        <w:jc w:val="both"/>
        <w:rPr>
          <w:i/>
          <w:color w:val="000000"/>
          <w:sz w:val="20"/>
        </w:rPr>
      </w:pPr>
    </w:p>
    <w:p w14:paraId="34E0E817" w14:textId="77777777" w:rsidR="00F73654" w:rsidRPr="00312EB2" w:rsidRDefault="00F73654" w:rsidP="0079610F">
      <w:pPr>
        <w:widowControl w:val="0"/>
        <w:ind w:right="-20"/>
        <w:jc w:val="both"/>
        <w:rPr>
          <w:sz w:val="20"/>
        </w:rPr>
      </w:pPr>
      <w:r w:rsidRPr="00312EB2">
        <w:rPr>
          <w:rFonts w:ascii="Times" w:eastAsia="Times" w:hAnsi="Times" w:cs="Times"/>
          <w:i/>
          <w:sz w:val="20"/>
        </w:rPr>
        <w:t>Basic format</w:t>
      </w:r>
      <w:r w:rsidRPr="00312EB2">
        <w:rPr>
          <w:i/>
          <w:sz w:val="20"/>
        </w:rPr>
        <w:t xml:space="preserve"> for conference proceedings:</w:t>
      </w:r>
    </w:p>
    <w:p w14:paraId="33348B34" w14:textId="77777777" w:rsidR="00F73654" w:rsidRPr="00312EB2" w:rsidRDefault="00F73654" w:rsidP="0079610F">
      <w:pPr>
        <w:jc w:val="both"/>
        <w:rPr>
          <w:i/>
          <w:sz w:val="16"/>
          <w:szCs w:val="16"/>
        </w:rPr>
      </w:pPr>
      <w:r w:rsidRPr="00312EB2">
        <w:rPr>
          <w:sz w:val="16"/>
          <w:szCs w:val="16"/>
        </w:rPr>
        <w:t xml:space="preserve">J. K. Author, “Title of paper,” in </w:t>
      </w:r>
      <w:r w:rsidRPr="00312EB2">
        <w:rPr>
          <w:i/>
          <w:sz w:val="16"/>
          <w:szCs w:val="16"/>
        </w:rPr>
        <w:t>Abbreviated Name of Conf.</w:t>
      </w:r>
      <w:r w:rsidRPr="00312EB2">
        <w:rPr>
          <w:sz w:val="16"/>
          <w:szCs w:val="16"/>
        </w:rPr>
        <w:t>, City of Conf., Abbrev. State (if given), Country, year, pp. xxxxxx</w:t>
      </w:r>
      <w:r w:rsidRPr="00312EB2">
        <w:rPr>
          <w:i/>
          <w:sz w:val="16"/>
          <w:szCs w:val="16"/>
        </w:rPr>
        <w:t>.</w:t>
      </w:r>
    </w:p>
    <w:p w14:paraId="01CD235C" w14:textId="77777777" w:rsidR="00F73654" w:rsidRPr="00312EB2" w:rsidRDefault="00F73654" w:rsidP="0079610F">
      <w:pPr>
        <w:jc w:val="both"/>
        <w:rPr>
          <w:i/>
          <w:sz w:val="16"/>
          <w:szCs w:val="16"/>
        </w:rPr>
      </w:pPr>
    </w:p>
    <w:p w14:paraId="35D22F41" w14:textId="77777777" w:rsidR="00F73654" w:rsidRPr="00312EB2" w:rsidRDefault="00F73654" w:rsidP="0079610F">
      <w:pPr>
        <w:jc w:val="both"/>
        <w:rPr>
          <w:rFonts w:ascii="Times" w:eastAsia="Times" w:hAnsi="Times" w:cs="Times"/>
          <w:i/>
          <w:sz w:val="20"/>
        </w:rPr>
      </w:pPr>
      <w:r w:rsidRPr="00312EB2">
        <w:rPr>
          <w:rFonts w:ascii="Times" w:eastAsia="Times" w:hAnsi="Times" w:cs="Times"/>
          <w:i/>
          <w:sz w:val="20"/>
        </w:rPr>
        <w:t>Examples:</w:t>
      </w:r>
    </w:p>
    <w:p w14:paraId="5B6B983F" w14:textId="77777777" w:rsidR="00F73654" w:rsidRPr="00312EB2" w:rsidRDefault="00F73654" w:rsidP="0079610F">
      <w:pPr>
        <w:numPr>
          <w:ilvl w:val="0"/>
          <w:numId w:val="4"/>
        </w:numPr>
        <w:ind w:left="360" w:hanging="360"/>
        <w:jc w:val="both"/>
        <w:rPr>
          <w:sz w:val="20"/>
        </w:rPr>
      </w:pPr>
      <w:r w:rsidRPr="00312EB2">
        <w:rPr>
          <w:sz w:val="16"/>
          <w:szCs w:val="16"/>
        </w:rPr>
        <w:t xml:space="preserve">D. B. Payne and J. R. Stern, “Wavelength-switched passively coupled single-mode optical network,” in </w:t>
      </w:r>
      <w:r w:rsidRPr="00312EB2">
        <w:rPr>
          <w:i/>
          <w:sz w:val="16"/>
          <w:szCs w:val="16"/>
        </w:rPr>
        <w:t xml:space="preserve">Proc. IOOC-ECOC, </w:t>
      </w:r>
      <w:r w:rsidRPr="00312EB2">
        <w:rPr>
          <w:sz w:val="16"/>
          <w:szCs w:val="16"/>
        </w:rPr>
        <w:t>Boston, MA, USA,</w:t>
      </w:r>
      <w:r w:rsidRPr="00312EB2">
        <w:rPr>
          <w:i/>
          <w:sz w:val="16"/>
          <w:szCs w:val="16"/>
        </w:rPr>
        <w:t xml:space="preserve"> </w:t>
      </w:r>
      <w:r w:rsidRPr="00312EB2">
        <w:rPr>
          <w:sz w:val="16"/>
          <w:szCs w:val="16"/>
        </w:rPr>
        <w:t>1985, pp. 585–590.</w:t>
      </w:r>
    </w:p>
    <w:p w14:paraId="49BC8C3E" w14:textId="77777777" w:rsidR="00F73654" w:rsidRPr="00312EB2" w:rsidRDefault="00F73654" w:rsidP="0079610F">
      <w:pPr>
        <w:numPr>
          <w:ilvl w:val="0"/>
          <w:numId w:val="4"/>
        </w:numPr>
        <w:ind w:left="360" w:hanging="360"/>
        <w:jc w:val="both"/>
        <w:rPr>
          <w:sz w:val="20"/>
        </w:rPr>
      </w:pPr>
      <w:r w:rsidRPr="00312EB2">
        <w:rPr>
          <w:sz w:val="16"/>
          <w:szCs w:val="16"/>
        </w:rPr>
        <w:t>D. Ebehard and E. Voges, “Digital single sideband detection for interferometric sensors,” presented at the 2nd Int. Conf. Optical Fiber Sensors</w:t>
      </w:r>
      <w:r w:rsidRPr="00312EB2">
        <w:rPr>
          <w:i/>
          <w:sz w:val="16"/>
          <w:szCs w:val="16"/>
        </w:rPr>
        <w:t xml:space="preserve">, </w:t>
      </w:r>
      <w:r w:rsidRPr="00312EB2">
        <w:rPr>
          <w:sz w:val="16"/>
          <w:szCs w:val="16"/>
        </w:rPr>
        <w:t>Stuttgart, Germany, Jan. 2-5, 1984.</w:t>
      </w:r>
    </w:p>
    <w:p w14:paraId="615CFAD1" w14:textId="77777777" w:rsidR="00F73654" w:rsidRPr="00312EB2" w:rsidRDefault="00F73654" w:rsidP="0079610F">
      <w:pPr>
        <w:numPr>
          <w:ilvl w:val="0"/>
          <w:numId w:val="4"/>
        </w:numPr>
        <w:ind w:left="360" w:hanging="360"/>
        <w:jc w:val="both"/>
        <w:rPr>
          <w:sz w:val="20"/>
        </w:rPr>
      </w:pPr>
      <w:r w:rsidRPr="00312EB2">
        <w:rPr>
          <w:color w:val="000000"/>
          <w:sz w:val="16"/>
          <w:szCs w:val="16"/>
        </w:rPr>
        <w:t>PROCESS Corporation, Boston, MA, USA. Intranets: Internet technologies deployed behind the firewall for corporate productivity. Presented at INET96 Annual Meeting. [Online]. Available:  http://home.process.com/Intranets/wp2.htp</w:t>
      </w:r>
    </w:p>
    <w:p w14:paraId="470F0B07" w14:textId="77777777" w:rsidR="00F73654" w:rsidRPr="00312EB2" w:rsidRDefault="00F73654" w:rsidP="0079610F">
      <w:pPr>
        <w:widowControl w:val="0"/>
        <w:spacing w:before="1" w:line="180" w:lineRule="auto"/>
        <w:jc w:val="both"/>
        <w:rPr>
          <w:color w:val="000000"/>
          <w:sz w:val="18"/>
          <w:szCs w:val="18"/>
        </w:rPr>
      </w:pPr>
    </w:p>
    <w:p w14:paraId="2726E2FC" w14:textId="77777777" w:rsidR="00F73654" w:rsidRPr="00312EB2" w:rsidRDefault="00F73654" w:rsidP="0079610F">
      <w:pPr>
        <w:widowControl w:val="0"/>
        <w:spacing w:line="239" w:lineRule="auto"/>
        <w:ind w:left="90" w:right="-54" w:hanging="90"/>
        <w:jc w:val="both"/>
        <w:rPr>
          <w:i/>
          <w:color w:val="000000"/>
          <w:sz w:val="20"/>
        </w:rPr>
      </w:pPr>
      <w:r w:rsidRPr="00312EB2">
        <w:rPr>
          <w:i/>
          <w:color w:val="000000"/>
          <w:sz w:val="20"/>
        </w:rPr>
        <w:t xml:space="preserve">Basic format for electronic documents (when available online): </w:t>
      </w:r>
    </w:p>
    <w:p w14:paraId="19DEB66A" w14:textId="77777777" w:rsidR="00F73654" w:rsidRPr="00312EB2" w:rsidRDefault="00F73654" w:rsidP="0079610F">
      <w:pPr>
        <w:pBdr>
          <w:top w:val="nil"/>
          <w:left w:val="nil"/>
          <w:bottom w:val="nil"/>
          <w:right w:val="nil"/>
          <w:between w:val="nil"/>
        </w:pBdr>
        <w:jc w:val="both"/>
        <w:rPr>
          <w:sz w:val="16"/>
          <w:szCs w:val="16"/>
        </w:rPr>
      </w:pPr>
      <w:r w:rsidRPr="00312EB2">
        <w:rPr>
          <w:sz w:val="16"/>
          <w:szCs w:val="16"/>
        </w:rPr>
        <w:t xml:space="preserve">Issuing Organization. (year, month day). </w:t>
      </w:r>
      <w:r w:rsidRPr="00312EB2">
        <w:rPr>
          <w:i/>
          <w:sz w:val="16"/>
          <w:szCs w:val="16"/>
        </w:rPr>
        <w:t>Title</w:t>
      </w:r>
      <w:r w:rsidRPr="00312EB2">
        <w:rPr>
          <w:sz w:val="16"/>
          <w:szCs w:val="16"/>
        </w:rPr>
        <w:t>. [Type of medium]. Available: site/path/file</w:t>
      </w:r>
    </w:p>
    <w:p w14:paraId="1008C452" w14:textId="77777777" w:rsidR="00F73654" w:rsidRPr="00312EB2" w:rsidRDefault="00F73654" w:rsidP="0079610F">
      <w:pPr>
        <w:pBdr>
          <w:top w:val="nil"/>
          <w:left w:val="nil"/>
          <w:bottom w:val="nil"/>
          <w:right w:val="nil"/>
          <w:between w:val="nil"/>
        </w:pBdr>
        <w:jc w:val="both"/>
        <w:rPr>
          <w:sz w:val="16"/>
          <w:szCs w:val="16"/>
        </w:rPr>
      </w:pPr>
    </w:p>
    <w:p w14:paraId="3B604007" w14:textId="77777777" w:rsidR="00F73654" w:rsidRPr="00312EB2" w:rsidRDefault="00F73654" w:rsidP="0079610F">
      <w:pPr>
        <w:widowControl w:val="0"/>
        <w:spacing w:before="37"/>
        <w:ind w:right="-20"/>
        <w:jc w:val="both"/>
        <w:rPr>
          <w:color w:val="000000"/>
          <w:sz w:val="20"/>
        </w:rPr>
      </w:pPr>
      <w:r w:rsidRPr="00312EB2">
        <w:rPr>
          <w:i/>
          <w:color w:val="000000"/>
          <w:sz w:val="20"/>
        </w:rPr>
        <w:t>Example:</w:t>
      </w:r>
    </w:p>
    <w:p w14:paraId="768515E5" w14:textId="77777777" w:rsidR="00F73654" w:rsidRPr="00312EB2" w:rsidRDefault="00F73654" w:rsidP="0079610F">
      <w:pPr>
        <w:numPr>
          <w:ilvl w:val="0"/>
          <w:numId w:val="4"/>
        </w:numPr>
        <w:ind w:left="360" w:hanging="360"/>
        <w:jc w:val="both"/>
        <w:rPr>
          <w:sz w:val="20"/>
        </w:rPr>
      </w:pPr>
      <w:r w:rsidRPr="00312EB2">
        <w:rPr>
          <w:color w:val="000000"/>
          <w:sz w:val="16"/>
          <w:szCs w:val="16"/>
        </w:rPr>
        <w:t xml:space="preserve">U.S. House. 102nd Congress, 1st Session. (1991, Jan. 11). </w:t>
      </w:r>
      <w:r w:rsidRPr="00312EB2">
        <w:rPr>
          <w:i/>
          <w:color w:val="000000"/>
          <w:sz w:val="16"/>
          <w:szCs w:val="16"/>
        </w:rPr>
        <w:t>H. Con. Res. 1, Sense of the Congress on Approval of Military Action</w:t>
      </w:r>
      <w:r w:rsidRPr="00312EB2">
        <w:rPr>
          <w:color w:val="000000"/>
          <w:sz w:val="16"/>
          <w:szCs w:val="16"/>
        </w:rPr>
        <w:t xml:space="preserve">. [Online]. Available: LEXIS Library: GENFED File: BILLS </w:t>
      </w:r>
    </w:p>
    <w:p w14:paraId="6AA5EBB9" w14:textId="77777777" w:rsidR="00F73654" w:rsidRPr="00312EB2" w:rsidRDefault="00F73654" w:rsidP="0079610F">
      <w:pPr>
        <w:pBdr>
          <w:top w:val="nil"/>
          <w:left w:val="nil"/>
          <w:bottom w:val="nil"/>
          <w:right w:val="nil"/>
          <w:between w:val="nil"/>
        </w:pBdr>
        <w:ind w:left="1170" w:hanging="360"/>
        <w:jc w:val="both"/>
        <w:rPr>
          <w:color w:val="000000"/>
          <w:sz w:val="16"/>
          <w:szCs w:val="16"/>
        </w:rPr>
      </w:pPr>
      <w:r w:rsidRPr="00312EB2">
        <w:rPr>
          <w:color w:val="000000"/>
          <w:sz w:val="16"/>
          <w:szCs w:val="16"/>
        </w:rPr>
        <w:t xml:space="preserve"> </w:t>
      </w:r>
    </w:p>
    <w:p w14:paraId="7A510A05" w14:textId="77777777" w:rsidR="00F73654" w:rsidRPr="00312EB2" w:rsidRDefault="00F73654" w:rsidP="0079610F">
      <w:pPr>
        <w:keepLines/>
        <w:jc w:val="both"/>
        <w:rPr>
          <w:rFonts w:ascii="Times" w:eastAsia="Times" w:hAnsi="Times" w:cs="Times"/>
          <w:i/>
          <w:sz w:val="20"/>
        </w:rPr>
      </w:pPr>
      <w:r w:rsidRPr="00312EB2">
        <w:rPr>
          <w:rFonts w:ascii="Times" w:eastAsia="Times" w:hAnsi="Times" w:cs="Times"/>
          <w:i/>
          <w:sz w:val="20"/>
        </w:rPr>
        <w:t>Basic format</w:t>
      </w:r>
      <w:r w:rsidRPr="00312EB2">
        <w:rPr>
          <w:i/>
          <w:color w:val="000000"/>
          <w:sz w:val="20"/>
        </w:rPr>
        <w:t xml:space="preserve"> for patents</w:t>
      </w:r>
      <w:r w:rsidRPr="00312EB2">
        <w:rPr>
          <w:rFonts w:ascii="Times" w:eastAsia="Times" w:hAnsi="Times" w:cs="Times"/>
          <w:i/>
          <w:sz w:val="20"/>
        </w:rPr>
        <w:t>:</w:t>
      </w:r>
    </w:p>
    <w:p w14:paraId="11FA5EA6" w14:textId="77777777" w:rsidR="00F73654" w:rsidRPr="00312EB2" w:rsidRDefault="00F73654" w:rsidP="0079610F">
      <w:pPr>
        <w:keepLines/>
        <w:jc w:val="both"/>
        <w:rPr>
          <w:spacing w:val="-2"/>
          <w:sz w:val="16"/>
          <w:szCs w:val="16"/>
        </w:rPr>
      </w:pPr>
      <w:r w:rsidRPr="00312EB2">
        <w:rPr>
          <w:spacing w:val="-2"/>
          <w:sz w:val="16"/>
          <w:szCs w:val="16"/>
        </w:rPr>
        <w:t xml:space="preserve">J. K. Author, “Title of patent,” U.S. Patent </w:t>
      </w:r>
      <w:r w:rsidRPr="00312EB2">
        <w:rPr>
          <w:i/>
          <w:spacing w:val="-2"/>
          <w:sz w:val="16"/>
          <w:szCs w:val="16"/>
        </w:rPr>
        <w:t>x xxx xxx</w:t>
      </w:r>
      <w:r w:rsidRPr="00312EB2">
        <w:rPr>
          <w:spacing w:val="-2"/>
          <w:sz w:val="16"/>
          <w:szCs w:val="16"/>
        </w:rPr>
        <w:t>, Abbrev. Month, day, year.</w:t>
      </w:r>
    </w:p>
    <w:p w14:paraId="4D0DD175" w14:textId="77777777" w:rsidR="00F73654" w:rsidRPr="00312EB2" w:rsidRDefault="00F73654" w:rsidP="0079610F">
      <w:pPr>
        <w:keepLines/>
        <w:jc w:val="both"/>
        <w:rPr>
          <w:sz w:val="16"/>
          <w:szCs w:val="16"/>
        </w:rPr>
      </w:pPr>
    </w:p>
    <w:p w14:paraId="26295677" w14:textId="77777777" w:rsidR="00F73654" w:rsidRPr="00312EB2" w:rsidRDefault="00F73654" w:rsidP="0079610F">
      <w:pPr>
        <w:widowControl w:val="0"/>
        <w:ind w:right="-20"/>
        <w:jc w:val="both"/>
        <w:rPr>
          <w:i/>
          <w:color w:val="000000"/>
          <w:sz w:val="20"/>
        </w:rPr>
      </w:pPr>
      <w:r w:rsidRPr="00312EB2">
        <w:rPr>
          <w:i/>
          <w:sz w:val="20"/>
        </w:rPr>
        <w:t>Example:</w:t>
      </w:r>
    </w:p>
    <w:p w14:paraId="1AE6C85B" w14:textId="77777777" w:rsidR="00F73654" w:rsidRPr="00312EB2" w:rsidRDefault="00F73654" w:rsidP="0079610F">
      <w:pPr>
        <w:numPr>
          <w:ilvl w:val="0"/>
          <w:numId w:val="4"/>
        </w:numPr>
        <w:ind w:left="360" w:hanging="360"/>
        <w:jc w:val="both"/>
        <w:rPr>
          <w:sz w:val="20"/>
        </w:rPr>
      </w:pPr>
      <w:r w:rsidRPr="00312EB2">
        <w:rPr>
          <w:color w:val="000000"/>
          <w:sz w:val="16"/>
          <w:szCs w:val="16"/>
        </w:rPr>
        <w:t>G. Brandli and M. Dick, “Alternating current fed power supply,” U.S. Patent 4 084 217, Nov. 4, 1978.</w:t>
      </w:r>
    </w:p>
    <w:p w14:paraId="22A11C95" w14:textId="77777777" w:rsidR="00F73654" w:rsidRPr="00312EB2" w:rsidRDefault="00F73654" w:rsidP="0079610F">
      <w:pPr>
        <w:jc w:val="both"/>
        <w:rPr>
          <w:rFonts w:eastAsia="Times"/>
          <w:i/>
          <w:sz w:val="20"/>
        </w:rPr>
      </w:pPr>
    </w:p>
    <w:p w14:paraId="19D24B96" w14:textId="77777777" w:rsidR="00F73654" w:rsidRPr="00312EB2" w:rsidRDefault="00F73654" w:rsidP="0079610F">
      <w:pPr>
        <w:jc w:val="both"/>
        <w:rPr>
          <w:rFonts w:eastAsia="Times"/>
          <w:i/>
          <w:sz w:val="20"/>
        </w:rPr>
      </w:pPr>
      <w:r w:rsidRPr="00312EB2">
        <w:rPr>
          <w:rFonts w:eastAsia="Times"/>
          <w:i/>
          <w:sz w:val="20"/>
        </w:rPr>
        <w:t>Basic format</w:t>
      </w:r>
      <w:r w:rsidRPr="00312EB2">
        <w:rPr>
          <w:b/>
          <w:i/>
          <w:sz w:val="20"/>
        </w:rPr>
        <w:t xml:space="preserve"> </w:t>
      </w:r>
      <w:r w:rsidRPr="00312EB2">
        <w:rPr>
          <w:i/>
          <w:sz w:val="20"/>
        </w:rPr>
        <w:t>for theses (M.S.) and dissertations (Ph.D.):</w:t>
      </w:r>
    </w:p>
    <w:p w14:paraId="33AA6999" w14:textId="77777777" w:rsidR="00F73654" w:rsidRPr="00312EB2" w:rsidRDefault="00F73654" w:rsidP="0079610F">
      <w:pPr>
        <w:jc w:val="both"/>
        <w:rPr>
          <w:sz w:val="16"/>
          <w:szCs w:val="16"/>
        </w:rPr>
      </w:pPr>
      <w:r w:rsidRPr="00312EB2">
        <w:rPr>
          <w:sz w:val="16"/>
          <w:szCs w:val="16"/>
        </w:rPr>
        <w:t>J. K. Author, “Title of thesis,” M.S. thesis, Abbrev. Dept., Abbrev. Univ., City of Univ., Abbrev. State, year.</w:t>
      </w:r>
    </w:p>
    <w:p w14:paraId="2BA1DD96" w14:textId="77777777" w:rsidR="00F73654" w:rsidRPr="00312EB2" w:rsidRDefault="00F73654" w:rsidP="0079610F">
      <w:pPr>
        <w:jc w:val="both"/>
        <w:rPr>
          <w:sz w:val="16"/>
          <w:szCs w:val="16"/>
        </w:rPr>
      </w:pPr>
      <w:r w:rsidRPr="00312EB2">
        <w:rPr>
          <w:sz w:val="16"/>
          <w:szCs w:val="16"/>
        </w:rPr>
        <w:t>J. K. Author, “Title of dissertation,” Ph.D. dissertation, Abbrev. Dept., Abbrev. Univ., City of Univ., Abbrev. State, year.</w:t>
      </w:r>
    </w:p>
    <w:p w14:paraId="7BBE9682" w14:textId="77777777" w:rsidR="00F73654" w:rsidRPr="00312EB2" w:rsidRDefault="00F73654" w:rsidP="0079610F">
      <w:pPr>
        <w:jc w:val="both"/>
        <w:rPr>
          <w:sz w:val="16"/>
          <w:szCs w:val="16"/>
        </w:rPr>
      </w:pPr>
    </w:p>
    <w:p w14:paraId="59A10351" w14:textId="77777777" w:rsidR="00F73654" w:rsidRPr="00312EB2" w:rsidRDefault="00F73654" w:rsidP="0079610F">
      <w:pPr>
        <w:jc w:val="both"/>
        <w:rPr>
          <w:rFonts w:ascii="Times" w:eastAsia="Times" w:hAnsi="Times" w:cs="Times"/>
          <w:i/>
          <w:sz w:val="20"/>
        </w:rPr>
      </w:pPr>
      <w:r w:rsidRPr="00312EB2">
        <w:rPr>
          <w:rFonts w:ascii="Times" w:eastAsia="Times" w:hAnsi="Times" w:cs="Times"/>
          <w:i/>
          <w:sz w:val="20"/>
        </w:rPr>
        <w:t>Examples:</w:t>
      </w:r>
    </w:p>
    <w:p w14:paraId="110931A4" w14:textId="77777777" w:rsidR="00F73654" w:rsidRPr="00312EB2" w:rsidRDefault="00F73654" w:rsidP="0079610F">
      <w:pPr>
        <w:numPr>
          <w:ilvl w:val="0"/>
          <w:numId w:val="4"/>
        </w:numPr>
        <w:ind w:left="360" w:hanging="360"/>
        <w:jc w:val="both"/>
        <w:rPr>
          <w:sz w:val="20"/>
        </w:rPr>
      </w:pPr>
      <w:r w:rsidRPr="00312EB2">
        <w:rPr>
          <w:color w:val="000000"/>
          <w:sz w:val="16"/>
          <w:szCs w:val="16"/>
        </w:rPr>
        <w:t>J. O. Williams, “Narrow-band analyzer,” Ph.D. dissertation, Dept. Elect. Eng., Harvard Univ., Cambridge, MA, USA, 1993.</w:t>
      </w:r>
    </w:p>
    <w:p w14:paraId="28C213AE" w14:textId="77777777" w:rsidR="00F73654" w:rsidRPr="00312EB2" w:rsidRDefault="00F73654" w:rsidP="0079610F">
      <w:pPr>
        <w:numPr>
          <w:ilvl w:val="0"/>
          <w:numId w:val="4"/>
        </w:numPr>
        <w:ind w:left="360" w:hanging="360"/>
        <w:jc w:val="both"/>
        <w:rPr>
          <w:sz w:val="20"/>
        </w:rPr>
      </w:pPr>
      <w:r w:rsidRPr="00312EB2">
        <w:rPr>
          <w:color w:val="000000"/>
          <w:sz w:val="16"/>
          <w:szCs w:val="16"/>
        </w:rPr>
        <w:t>N. Kawasaki, “Parametric study of thermal and chemical nonequilibrium nozzle flow,” M.S. thesis, Dept. Electron. Eng., Osaka Univ., Osaka, Japan, 1993.</w:t>
      </w:r>
    </w:p>
    <w:p w14:paraId="3879CF68" w14:textId="77777777" w:rsidR="00F73654" w:rsidRPr="00312EB2" w:rsidRDefault="00F73654" w:rsidP="0079610F">
      <w:pPr>
        <w:jc w:val="both"/>
        <w:rPr>
          <w:rFonts w:ascii="Times" w:eastAsia="Times" w:hAnsi="Times" w:cs="Times"/>
          <w:i/>
          <w:sz w:val="20"/>
        </w:rPr>
      </w:pPr>
    </w:p>
    <w:p w14:paraId="3416906A" w14:textId="77777777" w:rsidR="00F73654" w:rsidRPr="00312EB2" w:rsidRDefault="00F73654" w:rsidP="0079610F">
      <w:pPr>
        <w:jc w:val="both"/>
        <w:rPr>
          <w:rFonts w:ascii="Times" w:eastAsia="Times" w:hAnsi="Times" w:cs="Times"/>
          <w:i/>
          <w:sz w:val="20"/>
        </w:rPr>
      </w:pPr>
      <w:r w:rsidRPr="00312EB2">
        <w:rPr>
          <w:rFonts w:ascii="Times" w:eastAsia="Times" w:hAnsi="Times" w:cs="Times"/>
          <w:i/>
          <w:sz w:val="20"/>
        </w:rPr>
        <w:t>Basic format for the most common types of unpublished references:</w:t>
      </w:r>
    </w:p>
    <w:p w14:paraId="60AEFEDC" w14:textId="77777777" w:rsidR="00F73654" w:rsidRPr="00312EB2" w:rsidRDefault="00F73654" w:rsidP="0079610F">
      <w:pPr>
        <w:jc w:val="both"/>
        <w:rPr>
          <w:sz w:val="16"/>
          <w:szCs w:val="16"/>
        </w:rPr>
      </w:pPr>
      <w:r w:rsidRPr="00312EB2">
        <w:rPr>
          <w:sz w:val="16"/>
          <w:szCs w:val="16"/>
        </w:rPr>
        <w:t>J. K. Author, private communication, Abbrev. Month, year.</w:t>
      </w:r>
    </w:p>
    <w:p w14:paraId="34741B49" w14:textId="77777777" w:rsidR="00F73654" w:rsidRPr="00312EB2" w:rsidRDefault="00F73654" w:rsidP="0079610F">
      <w:pPr>
        <w:jc w:val="both"/>
        <w:rPr>
          <w:sz w:val="16"/>
          <w:szCs w:val="16"/>
        </w:rPr>
      </w:pPr>
      <w:r w:rsidRPr="00312EB2">
        <w:rPr>
          <w:sz w:val="16"/>
          <w:szCs w:val="16"/>
        </w:rPr>
        <w:t>J. K. Author, “Title of paper,” unpublished.</w:t>
      </w:r>
    </w:p>
    <w:p w14:paraId="65477F6E" w14:textId="77777777" w:rsidR="00F73654" w:rsidRPr="00312EB2" w:rsidRDefault="00F73654" w:rsidP="0079610F">
      <w:pPr>
        <w:jc w:val="both"/>
        <w:rPr>
          <w:sz w:val="16"/>
          <w:szCs w:val="16"/>
        </w:rPr>
      </w:pPr>
      <w:r w:rsidRPr="00312EB2">
        <w:rPr>
          <w:sz w:val="16"/>
          <w:szCs w:val="16"/>
        </w:rPr>
        <w:t>J. K. Author, “Title of paper,” to be published.</w:t>
      </w:r>
    </w:p>
    <w:p w14:paraId="02F09CD8" w14:textId="77777777" w:rsidR="00F73654" w:rsidRPr="00312EB2" w:rsidRDefault="00F73654" w:rsidP="0079610F">
      <w:pPr>
        <w:jc w:val="both"/>
        <w:rPr>
          <w:sz w:val="16"/>
          <w:szCs w:val="16"/>
        </w:rPr>
      </w:pPr>
    </w:p>
    <w:p w14:paraId="63BDC3F0" w14:textId="77777777" w:rsidR="00F73654" w:rsidRPr="00312EB2" w:rsidRDefault="00F73654" w:rsidP="0079610F">
      <w:pPr>
        <w:jc w:val="both"/>
        <w:rPr>
          <w:rFonts w:ascii="Times" w:eastAsia="Times" w:hAnsi="Times" w:cs="Times"/>
          <w:i/>
          <w:sz w:val="20"/>
        </w:rPr>
      </w:pPr>
      <w:r w:rsidRPr="00312EB2">
        <w:rPr>
          <w:rFonts w:ascii="Times" w:eastAsia="Times" w:hAnsi="Times" w:cs="Times"/>
          <w:i/>
          <w:sz w:val="20"/>
        </w:rPr>
        <w:t>Examples:</w:t>
      </w:r>
    </w:p>
    <w:p w14:paraId="0212B43F" w14:textId="77777777" w:rsidR="00F73654" w:rsidRPr="00312EB2" w:rsidRDefault="00F73654" w:rsidP="0079610F">
      <w:pPr>
        <w:numPr>
          <w:ilvl w:val="0"/>
          <w:numId w:val="4"/>
        </w:numPr>
        <w:ind w:left="360" w:hanging="360"/>
        <w:jc w:val="both"/>
        <w:rPr>
          <w:sz w:val="20"/>
        </w:rPr>
      </w:pPr>
      <w:r w:rsidRPr="00312EB2">
        <w:rPr>
          <w:color w:val="000000"/>
          <w:sz w:val="16"/>
          <w:szCs w:val="16"/>
        </w:rPr>
        <w:t>A. Harrison, private communication, May 1995.</w:t>
      </w:r>
    </w:p>
    <w:p w14:paraId="22998824" w14:textId="77777777" w:rsidR="00F73654" w:rsidRPr="00312EB2" w:rsidRDefault="00F73654" w:rsidP="0079610F">
      <w:pPr>
        <w:numPr>
          <w:ilvl w:val="0"/>
          <w:numId w:val="4"/>
        </w:numPr>
        <w:ind w:left="360" w:hanging="360"/>
        <w:jc w:val="both"/>
        <w:rPr>
          <w:sz w:val="20"/>
        </w:rPr>
      </w:pPr>
      <w:r w:rsidRPr="00312EB2">
        <w:rPr>
          <w:color w:val="000000"/>
          <w:sz w:val="16"/>
          <w:szCs w:val="16"/>
        </w:rPr>
        <w:t>B. Smith, “An approach to graphs of linear forms,” 2014</w:t>
      </w:r>
      <w:r w:rsidRPr="00312EB2">
        <w:rPr>
          <w:sz w:val="16"/>
          <w:szCs w:val="16"/>
        </w:rPr>
        <w:t>,</w:t>
      </w:r>
      <w:r w:rsidRPr="00312EB2">
        <w:rPr>
          <w:color w:val="000000"/>
          <w:sz w:val="16"/>
          <w:szCs w:val="16"/>
        </w:rPr>
        <w:t xml:space="preserve"> </w:t>
      </w:r>
      <w:r w:rsidRPr="00312EB2">
        <w:rPr>
          <w:i/>
          <w:sz w:val="16"/>
          <w:szCs w:val="16"/>
        </w:rPr>
        <w:t>arXiv:2105.02824</w:t>
      </w:r>
      <w:r w:rsidRPr="00312EB2">
        <w:rPr>
          <w:sz w:val="16"/>
          <w:szCs w:val="16"/>
        </w:rPr>
        <w:t>.</w:t>
      </w:r>
    </w:p>
    <w:p w14:paraId="770889D8" w14:textId="77777777" w:rsidR="00F73654" w:rsidRPr="00312EB2" w:rsidRDefault="00F73654" w:rsidP="0079610F">
      <w:pPr>
        <w:numPr>
          <w:ilvl w:val="0"/>
          <w:numId w:val="4"/>
        </w:numPr>
        <w:ind w:left="360" w:hanging="360"/>
        <w:jc w:val="both"/>
        <w:rPr>
          <w:sz w:val="20"/>
        </w:rPr>
      </w:pPr>
      <w:r w:rsidRPr="00312EB2">
        <w:rPr>
          <w:color w:val="000000"/>
          <w:sz w:val="16"/>
          <w:szCs w:val="16"/>
        </w:rPr>
        <w:t>A. Brahms, “Representation error for real numbers in binary computer arithmetic,” IEEE Computer Group Repository, Paper R-67-85.</w:t>
      </w:r>
    </w:p>
    <w:p w14:paraId="1D9D203A" w14:textId="77777777" w:rsidR="00F73654" w:rsidRPr="00312EB2" w:rsidRDefault="00F73654" w:rsidP="0079610F">
      <w:pPr>
        <w:jc w:val="both"/>
        <w:rPr>
          <w:rFonts w:ascii="Times" w:eastAsia="Times" w:hAnsi="Times" w:cs="Times"/>
          <w:i/>
          <w:sz w:val="20"/>
        </w:rPr>
      </w:pPr>
    </w:p>
    <w:p w14:paraId="2FEA152E" w14:textId="77777777" w:rsidR="00F73654" w:rsidRPr="00312EB2" w:rsidRDefault="00F73654" w:rsidP="0079610F">
      <w:pPr>
        <w:jc w:val="both"/>
        <w:rPr>
          <w:rFonts w:ascii="Times" w:eastAsia="Times" w:hAnsi="Times" w:cs="Times"/>
          <w:i/>
          <w:sz w:val="20"/>
        </w:rPr>
      </w:pPr>
      <w:r w:rsidRPr="00312EB2">
        <w:rPr>
          <w:rFonts w:ascii="Times" w:eastAsia="Times" w:hAnsi="Times" w:cs="Times"/>
          <w:i/>
          <w:sz w:val="20"/>
        </w:rPr>
        <w:t>Basic formats for standards:</w:t>
      </w:r>
    </w:p>
    <w:p w14:paraId="423B63D2" w14:textId="77777777" w:rsidR="00F73654" w:rsidRPr="00312EB2" w:rsidRDefault="00F73654" w:rsidP="0079610F">
      <w:pPr>
        <w:jc w:val="both"/>
        <w:rPr>
          <w:sz w:val="16"/>
          <w:szCs w:val="16"/>
        </w:rPr>
      </w:pPr>
      <w:r w:rsidRPr="00312EB2">
        <w:rPr>
          <w:sz w:val="16"/>
          <w:szCs w:val="16"/>
        </w:rPr>
        <w:t>a)</w:t>
      </w:r>
      <w:r w:rsidRPr="00312EB2">
        <w:rPr>
          <w:i/>
          <w:sz w:val="16"/>
          <w:szCs w:val="16"/>
        </w:rPr>
        <w:t xml:space="preserve"> Title of Standard</w:t>
      </w:r>
      <w:r w:rsidRPr="00312EB2">
        <w:rPr>
          <w:sz w:val="16"/>
          <w:szCs w:val="16"/>
        </w:rPr>
        <w:t>, Standard number, date.</w:t>
      </w:r>
    </w:p>
    <w:p w14:paraId="7B714E85" w14:textId="77777777" w:rsidR="00F73654" w:rsidRPr="00312EB2" w:rsidRDefault="00F73654" w:rsidP="0079610F">
      <w:pPr>
        <w:jc w:val="both"/>
        <w:rPr>
          <w:sz w:val="16"/>
          <w:szCs w:val="16"/>
        </w:rPr>
      </w:pPr>
      <w:r w:rsidRPr="00312EB2">
        <w:rPr>
          <w:sz w:val="16"/>
          <w:szCs w:val="16"/>
        </w:rPr>
        <w:t xml:space="preserve">b) </w:t>
      </w:r>
      <w:r w:rsidRPr="00312EB2">
        <w:rPr>
          <w:i/>
          <w:sz w:val="16"/>
          <w:szCs w:val="16"/>
        </w:rPr>
        <w:t>Title of Standard</w:t>
      </w:r>
      <w:r w:rsidRPr="00312EB2">
        <w:rPr>
          <w:sz w:val="16"/>
          <w:szCs w:val="16"/>
        </w:rPr>
        <w:t>, Standard number, Corporate author, location, date.</w:t>
      </w:r>
    </w:p>
    <w:p w14:paraId="44DE3F59" w14:textId="77777777" w:rsidR="00F73654" w:rsidRPr="00312EB2" w:rsidRDefault="00F73654" w:rsidP="0079610F">
      <w:pPr>
        <w:jc w:val="both"/>
        <w:rPr>
          <w:sz w:val="16"/>
          <w:szCs w:val="16"/>
        </w:rPr>
      </w:pPr>
    </w:p>
    <w:p w14:paraId="1D311D10" w14:textId="77777777" w:rsidR="00F73654" w:rsidRPr="00312EB2" w:rsidRDefault="00F73654" w:rsidP="0079610F">
      <w:pPr>
        <w:jc w:val="both"/>
        <w:rPr>
          <w:rFonts w:ascii="Times" w:eastAsia="Times" w:hAnsi="Times" w:cs="Times"/>
          <w:i/>
          <w:sz w:val="20"/>
        </w:rPr>
      </w:pPr>
      <w:r w:rsidRPr="00312EB2">
        <w:rPr>
          <w:rFonts w:ascii="Times" w:eastAsia="Times" w:hAnsi="Times" w:cs="Times"/>
          <w:i/>
          <w:sz w:val="20"/>
        </w:rPr>
        <w:t>Examples:</w:t>
      </w:r>
    </w:p>
    <w:p w14:paraId="0034BF97" w14:textId="77777777" w:rsidR="00F73654" w:rsidRPr="00312EB2" w:rsidRDefault="00F73654" w:rsidP="0079610F">
      <w:pPr>
        <w:numPr>
          <w:ilvl w:val="0"/>
          <w:numId w:val="4"/>
        </w:numPr>
        <w:ind w:left="360" w:hanging="360"/>
        <w:jc w:val="both"/>
        <w:rPr>
          <w:color w:val="000000"/>
          <w:sz w:val="16"/>
          <w:szCs w:val="16"/>
        </w:rPr>
      </w:pPr>
      <w:r w:rsidRPr="00312EB2">
        <w:rPr>
          <w:color w:val="000000"/>
          <w:sz w:val="16"/>
          <w:szCs w:val="16"/>
        </w:rPr>
        <w:t>IEEE Criteria for Class IE Electric Systems, IEEE Standard 308, 1969.</w:t>
      </w:r>
    </w:p>
    <w:p w14:paraId="02A6AFFE" w14:textId="77777777" w:rsidR="00F73654" w:rsidRPr="00894965" w:rsidRDefault="00F73654" w:rsidP="0079610F">
      <w:pPr>
        <w:numPr>
          <w:ilvl w:val="0"/>
          <w:numId w:val="4"/>
        </w:numPr>
        <w:ind w:left="360" w:hanging="360"/>
        <w:jc w:val="both"/>
        <w:rPr>
          <w:color w:val="000000"/>
          <w:sz w:val="20"/>
          <w:lang w:val="fr-FR"/>
        </w:rPr>
      </w:pPr>
      <w:r w:rsidRPr="00894965">
        <w:rPr>
          <w:color w:val="000000"/>
          <w:sz w:val="16"/>
          <w:szCs w:val="16"/>
          <w:lang w:val="fr-FR"/>
        </w:rPr>
        <w:t>Letter Symbols for Quantities, ANSI Standard Y10.5-1968.</w:t>
      </w:r>
    </w:p>
    <w:p w14:paraId="4FBA563A" w14:textId="77777777" w:rsidR="00F73654" w:rsidRPr="00894965" w:rsidRDefault="00F73654" w:rsidP="0079610F">
      <w:pPr>
        <w:pBdr>
          <w:top w:val="nil"/>
          <w:left w:val="nil"/>
          <w:bottom w:val="nil"/>
          <w:right w:val="nil"/>
          <w:between w:val="nil"/>
        </w:pBdr>
        <w:jc w:val="both"/>
        <w:rPr>
          <w:color w:val="000000"/>
          <w:sz w:val="16"/>
          <w:szCs w:val="16"/>
          <w:lang w:val="fr-FR"/>
        </w:rPr>
      </w:pPr>
    </w:p>
    <w:p w14:paraId="3A8AC4B4" w14:textId="77777777" w:rsidR="00F73654" w:rsidRPr="00312EB2" w:rsidRDefault="00F73654" w:rsidP="0079610F">
      <w:pPr>
        <w:jc w:val="both"/>
        <w:rPr>
          <w:rFonts w:ascii="Times" w:eastAsia="Times" w:hAnsi="Times" w:cs="Times"/>
          <w:i/>
          <w:sz w:val="20"/>
        </w:rPr>
      </w:pPr>
      <w:r w:rsidRPr="00312EB2">
        <w:rPr>
          <w:rFonts w:ascii="Times" w:eastAsia="Times" w:hAnsi="Times" w:cs="Times"/>
          <w:i/>
          <w:sz w:val="20"/>
        </w:rPr>
        <w:t>Basic format for datasets: </w:t>
      </w:r>
    </w:p>
    <w:p w14:paraId="78A8F88A" w14:textId="77777777" w:rsidR="00F73654" w:rsidRPr="00312EB2" w:rsidRDefault="00F73654" w:rsidP="0079610F">
      <w:pPr>
        <w:jc w:val="both"/>
        <w:rPr>
          <w:sz w:val="16"/>
          <w:szCs w:val="16"/>
        </w:rPr>
      </w:pPr>
      <w:r w:rsidRPr="00312EB2">
        <w:rPr>
          <w:sz w:val="16"/>
          <w:szCs w:val="16"/>
        </w:rPr>
        <w:t>Author,  Date, Year. “Title of Dataset,” distributed by Publisher/Distributor, http://url.com (or if DOI is used, end with a period)</w:t>
      </w:r>
    </w:p>
    <w:p w14:paraId="0553CD75" w14:textId="77777777" w:rsidR="00F73654" w:rsidRPr="00312EB2" w:rsidRDefault="00F73654" w:rsidP="0079610F">
      <w:pPr>
        <w:jc w:val="both"/>
        <w:rPr>
          <w:rFonts w:ascii="Times" w:eastAsia="Times" w:hAnsi="Times" w:cs="Times"/>
          <w:i/>
          <w:sz w:val="20"/>
        </w:rPr>
      </w:pPr>
    </w:p>
    <w:p w14:paraId="7AFDB6C6" w14:textId="77777777" w:rsidR="00F73654" w:rsidRPr="00312EB2" w:rsidRDefault="00F73654" w:rsidP="0079610F">
      <w:pPr>
        <w:jc w:val="both"/>
        <w:rPr>
          <w:sz w:val="20"/>
        </w:rPr>
      </w:pPr>
      <w:r w:rsidRPr="00312EB2">
        <w:rPr>
          <w:rFonts w:ascii="Times" w:eastAsia="Times" w:hAnsi="Times" w:cs="Times"/>
          <w:i/>
          <w:sz w:val="20"/>
        </w:rPr>
        <w:t>Example</w:t>
      </w:r>
      <w:r w:rsidRPr="00312EB2">
        <w:rPr>
          <w:rFonts w:ascii="Times" w:hAnsi="Times" w:cs="Times"/>
          <w:i/>
          <w:iCs/>
          <w:color w:val="000000"/>
          <w:sz w:val="20"/>
        </w:rPr>
        <w:t>: </w:t>
      </w:r>
    </w:p>
    <w:p w14:paraId="7259CFC0" w14:textId="77777777" w:rsidR="00F73654" w:rsidRPr="00312EB2" w:rsidRDefault="00F73654" w:rsidP="0079610F">
      <w:pPr>
        <w:numPr>
          <w:ilvl w:val="0"/>
          <w:numId w:val="4"/>
        </w:numPr>
        <w:ind w:left="360" w:hanging="360"/>
        <w:jc w:val="both"/>
        <w:rPr>
          <w:sz w:val="16"/>
          <w:szCs w:val="16"/>
        </w:rPr>
      </w:pPr>
      <w:r w:rsidRPr="00312EB2">
        <w:rPr>
          <w:sz w:val="16"/>
          <w:szCs w:val="16"/>
        </w:rPr>
        <w:t xml:space="preserve">U.S. Department of Health and Human Services, Aug. 2013, “Treatment Episode Dataset: Discharges (TEDS-D): Concatenated, 2006 to 2009,” U.S. </w:t>
      </w:r>
      <w:r w:rsidRPr="00312EB2">
        <w:rPr>
          <w:color w:val="000000"/>
          <w:sz w:val="16"/>
          <w:szCs w:val="16"/>
        </w:rPr>
        <w:t>Department</w:t>
      </w:r>
      <w:r w:rsidRPr="00312EB2">
        <w:rPr>
          <w:sz w:val="16"/>
          <w:szCs w:val="16"/>
        </w:rPr>
        <w:t xml:space="preserve"> of Health and Human Services, Substance Abuse and Mental Health Services Administration, Office of Applied Studies, doi: 10.3886/ICPSR30122.v2.</w:t>
      </w:r>
    </w:p>
    <w:p w14:paraId="7A83E278" w14:textId="77777777" w:rsidR="00F73654" w:rsidRPr="00312EB2" w:rsidRDefault="00F73654" w:rsidP="0079610F">
      <w:pPr>
        <w:pBdr>
          <w:top w:val="nil"/>
          <w:left w:val="nil"/>
          <w:bottom w:val="nil"/>
          <w:right w:val="nil"/>
          <w:between w:val="nil"/>
        </w:pBdr>
        <w:jc w:val="both"/>
        <w:rPr>
          <w:color w:val="000000"/>
          <w:sz w:val="20"/>
        </w:rPr>
      </w:pPr>
    </w:p>
    <w:p w14:paraId="30942130" w14:textId="77777777" w:rsidR="00F73654" w:rsidRPr="00312EB2" w:rsidRDefault="00F73654" w:rsidP="0079610F">
      <w:pPr>
        <w:jc w:val="both"/>
        <w:rPr>
          <w:rFonts w:ascii="Times" w:eastAsia="Times" w:hAnsi="Times" w:cs="Times"/>
          <w:i/>
          <w:sz w:val="20"/>
        </w:rPr>
      </w:pPr>
      <w:r w:rsidRPr="00312EB2">
        <w:rPr>
          <w:rFonts w:ascii="Times" w:eastAsia="Times" w:hAnsi="Times" w:cs="Times"/>
          <w:i/>
          <w:sz w:val="20"/>
        </w:rPr>
        <w:t>Basic format for code:</w:t>
      </w:r>
    </w:p>
    <w:p w14:paraId="3DC9F133" w14:textId="77777777" w:rsidR="00F73654" w:rsidRPr="00312EB2" w:rsidRDefault="00F73654" w:rsidP="0079610F">
      <w:pPr>
        <w:jc w:val="both"/>
        <w:rPr>
          <w:rFonts w:ascii="Times" w:hAnsi="Times" w:cs="Times"/>
          <w:color w:val="000000"/>
          <w:sz w:val="16"/>
          <w:szCs w:val="16"/>
        </w:rPr>
      </w:pPr>
      <w:r w:rsidRPr="00312EB2">
        <w:rPr>
          <w:rFonts w:ascii="Times" w:hAnsi="Times" w:cs="Times"/>
          <w:color w:val="000000"/>
          <w:sz w:val="16"/>
          <w:szCs w:val="16"/>
        </w:rPr>
        <w:t>Author,  Date published or disseminated, Year. “Complete title, including ed./vers.#,” distributed by Publisher/</w:t>
      </w:r>
      <w:r w:rsidRPr="00312EB2">
        <w:rPr>
          <w:sz w:val="16"/>
          <w:szCs w:val="16"/>
        </w:rPr>
        <w:t>Distributor</w:t>
      </w:r>
      <w:r w:rsidRPr="00312EB2">
        <w:rPr>
          <w:rFonts w:ascii="Times" w:hAnsi="Times" w:cs="Times"/>
          <w:color w:val="000000"/>
          <w:sz w:val="16"/>
          <w:szCs w:val="16"/>
        </w:rPr>
        <w:t>, http://url.com (or if DOI is used, end with a period)</w:t>
      </w:r>
    </w:p>
    <w:p w14:paraId="0737054D" w14:textId="77777777" w:rsidR="00F73654" w:rsidRPr="00312EB2" w:rsidRDefault="00F73654" w:rsidP="0079610F">
      <w:pPr>
        <w:pBdr>
          <w:top w:val="nil"/>
          <w:left w:val="nil"/>
          <w:bottom w:val="nil"/>
          <w:right w:val="nil"/>
          <w:between w:val="nil"/>
        </w:pBdr>
        <w:jc w:val="both"/>
        <w:rPr>
          <w:color w:val="000000"/>
          <w:sz w:val="20"/>
        </w:rPr>
      </w:pPr>
    </w:p>
    <w:p w14:paraId="64D3114B" w14:textId="77777777" w:rsidR="00F73654" w:rsidRPr="00312EB2" w:rsidRDefault="00F73654" w:rsidP="0079610F">
      <w:pPr>
        <w:jc w:val="both"/>
        <w:rPr>
          <w:rFonts w:ascii="Times" w:hAnsi="Times" w:cs="Times"/>
          <w:i/>
          <w:iCs/>
          <w:color w:val="000000"/>
          <w:sz w:val="20"/>
        </w:rPr>
      </w:pPr>
      <w:r w:rsidRPr="00312EB2">
        <w:rPr>
          <w:rFonts w:ascii="Times" w:eastAsia="Times" w:hAnsi="Times" w:cs="Times"/>
          <w:i/>
          <w:sz w:val="20"/>
        </w:rPr>
        <w:t>Example</w:t>
      </w:r>
      <w:r w:rsidRPr="00312EB2">
        <w:rPr>
          <w:rFonts w:ascii="Times" w:hAnsi="Times" w:cs="Times"/>
          <w:i/>
          <w:iCs/>
          <w:color w:val="000000"/>
          <w:sz w:val="20"/>
        </w:rPr>
        <w:t>: </w:t>
      </w:r>
    </w:p>
    <w:p w14:paraId="104B5E8A" w14:textId="77777777" w:rsidR="00F73654" w:rsidRPr="00312EB2" w:rsidRDefault="00F73654" w:rsidP="0079610F">
      <w:pPr>
        <w:numPr>
          <w:ilvl w:val="0"/>
          <w:numId w:val="4"/>
        </w:numPr>
        <w:ind w:left="360" w:hanging="360"/>
        <w:jc w:val="both"/>
        <w:rPr>
          <w:sz w:val="16"/>
          <w:szCs w:val="16"/>
        </w:rPr>
      </w:pPr>
      <w:r w:rsidRPr="00312EB2">
        <w:rPr>
          <w:rFonts w:ascii="Times" w:hAnsi="Times" w:cs="Times"/>
          <w:color w:val="000000"/>
          <w:sz w:val="16"/>
          <w:szCs w:val="16"/>
        </w:rPr>
        <w:t>T. D’Martin and S. Soares, 2019, “Code for Assessment of Markov Decision Processes in Long-Term Hydrothermal Scheduling of Single-Reservoir Systems (Version 1.0),” Code Ocean, doi: _1.24433/CO.7212286.v1</w:t>
      </w:r>
    </w:p>
    <w:p w14:paraId="36768403" w14:textId="77777777" w:rsidR="00433F40" w:rsidRPr="00312EB2" w:rsidRDefault="00433F40" w:rsidP="00D23B4D">
      <w:pPr>
        <w:pStyle w:val="Heading1"/>
      </w:pPr>
      <w:r w:rsidRPr="00312EB2">
        <w:t>Appendix – A</w:t>
      </w:r>
      <w:r w:rsidR="00182EA2" w:rsidRPr="00312EB2">
        <w:t xml:space="preserve"> (Optional)</w:t>
      </w:r>
    </w:p>
    <w:p w14:paraId="7BB3438C" w14:textId="77777777" w:rsidR="00433F40" w:rsidRPr="00312EB2" w:rsidRDefault="00433F40" w:rsidP="00433F40">
      <w:pPr>
        <w:pStyle w:val="JEASDParagraph"/>
        <w:spacing w:line="240" w:lineRule="auto"/>
        <w:rPr>
          <w:rFonts w:asciiTheme="majorBidi" w:hAnsiTheme="majorBidi" w:cstheme="majorBidi"/>
          <w:sz w:val="20"/>
          <w:szCs w:val="20"/>
        </w:rPr>
      </w:pPr>
      <w:r w:rsidRPr="00312EB2">
        <w:rPr>
          <w:rFonts w:asciiTheme="majorBidi" w:hAnsiTheme="majorBidi" w:cstheme="majorBidi"/>
          <w:sz w:val="20"/>
          <w:szCs w:val="20"/>
        </w:rPr>
        <w:t>If there is a need for some derivations or equations which is important to support the research, they should be inserted after the references. The equations are numbered according to the type of appendix. For example</w:t>
      </w:r>
    </w:p>
    <w:p w14:paraId="2733579C" w14:textId="77777777" w:rsidR="00433F40" w:rsidRPr="0035735F" w:rsidRDefault="00433F40" w:rsidP="00433F40">
      <w:pPr>
        <w:pStyle w:val="Equation"/>
        <w:spacing w:line="240" w:lineRule="auto"/>
        <w:rPr>
          <w:rFonts w:asciiTheme="majorBidi" w:hAnsiTheme="majorBidi" w:cstheme="majorBidi"/>
          <w:sz w:val="20"/>
          <w:szCs w:val="20"/>
        </w:rPr>
      </w:pPr>
      <m:oMath>
        <m:r>
          <w:rPr>
            <w:rFonts w:ascii="Cambria Math" w:hAnsi="Cambria Math" w:cstheme="majorBidi"/>
            <w:sz w:val="20"/>
            <w:szCs w:val="20"/>
          </w:rPr>
          <m:t>X</m:t>
        </m:r>
        <m:r>
          <m:rPr>
            <m:sty m:val="p"/>
          </m:rPr>
          <w:rPr>
            <w:rFonts w:ascii="Cambria Math" w:hAnsi="Cambria Math" w:cstheme="majorBidi"/>
            <w:sz w:val="20"/>
            <w:szCs w:val="20"/>
          </w:rPr>
          <m:t>+</m:t>
        </m:r>
        <m:r>
          <w:rPr>
            <w:rFonts w:ascii="Cambria Math" w:hAnsi="Cambria Math" w:cstheme="majorBidi"/>
            <w:sz w:val="20"/>
            <w:szCs w:val="20"/>
          </w:rPr>
          <m:t>Y</m:t>
        </m:r>
        <m:r>
          <m:rPr>
            <m:sty m:val="p"/>
          </m:rPr>
          <w:rPr>
            <w:rFonts w:ascii="Cambria Math" w:hAnsi="Cambria Math" w:cstheme="majorBidi"/>
            <w:sz w:val="20"/>
            <w:szCs w:val="20"/>
          </w:rPr>
          <m:t>=</m:t>
        </m:r>
        <m:r>
          <w:rPr>
            <w:rFonts w:ascii="Cambria Math" w:hAnsi="Cambria Math" w:cstheme="majorBidi"/>
            <w:sz w:val="20"/>
            <w:szCs w:val="20"/>
          </w:rPr>
          <m:t>Z</m:t>
        </m:r>
      </m:oMath>
      <w:r w:rsidRPr="00312EB2">
        <w:rPr>
          <w:rFonts w:asciiTheme="majorBidi" w:hAnsiTheme="majorBidi" w:cstheme="majorBidi"/>
          <w:sz w:val="20"/>
          <w:szCs w:val="20"/>
        </w:rPr>
        <w:tab/>
        <w:t>(A-1)</w:t>
      </w:r>
    </w:p>
    <w:sectPr w:rsidR="00433F40" w:rsidRPr="0035735F" w:rsidSect="00002877">
      <w:headerReference w:type="default" r:id="rId18"/>
      <w:footerReference w:type="default" r:id="rId19"/>
      <w:type w:val="continuous"/>
      <w:pgSz w:w="12240" w:h="15840" w:code="1"/>
      <w:pgMar w:top="1009" w:right="936" w:bottom="1009" w:left="936" w:header="431" w:footer="431" w:gutter="0"/>
      <w:cols w:num="2" w:space="284" w:equalWidth="0">
        <w:col w:w="5042" w:space="284"/>
        <w:col w:w="5042"/>
      </w:cols>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C9528" w14:textId="77777777" w:rsidR="00D721FE" w:rsidRDefault="00D721FE" w:rsidP="00B25FE0">
      <w:r>
        <w:separator/>
      </w:r>
    </w:p>
  </w:endnote>
  <w:endnote w:type="continuationSeparator" w:id="0">
    <w:p w14:paraId="4FA2DF60" w14:textId="77777777" w:rsidR="00D721FE" w:rsidRDefault="00D721FE" w:rsidP="00B25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3A36D" w14:textId="7C294497" w:rsidR="00C8573B" w:rsidRDefault="00272652">
    <w:pPr>
      <w:pStyle w:val="Footer"/>
      <w:jc w:val="center"/>
    </w:pPr>
    <w:r>
      <w:rPr>
        <w:noProof/>
        <w:lang w:val="en-GB" w:eastAsia="en-GB"/>
      </w:rPr>
      <mc:AlternateContent>
        <mc:Choice Requires="wps">
          <w:drawing>
            <wp:anchor distT="45720" distB="45720" distL="114300" distR="114300" simplePos="0" relativeHeight="251667456" behindDoc="0" locked="0" layoutInCell="1" allowOverlap="1" wp14:anchorId="24816300" wp14:editId="10A50D23">
              <wp:simplePos x="0" y="0"/>
              <wp:positionH relativeFrom="margin">
                <wp:posOffset>9525</wp:posOffset>
              </wp:positionH>
              <wp:positionV relativeFrom="paragraph">
                <wp:posOffset>-116205</wp:posOffset>
              </wp:positionV>
              <wp:extent cx="2565070" cy="490118"/>
              <wp:effectExtent l="0" t="0" r="6985" b="5715"/>
              <wp:wrapNone/>
              <wp:docPr id="16909958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5070" cy="490118"/>
                      </a:xfrm>
                      <a:prstGeom prst="rect">
                        <a:avLst/>
                      </a:prstGeom>
                      <a:solidFill>
                        <a:srgbClr val="FFFFFF"/>
                      </a:solidFill>
                      <a:ln w="9525">
                        <a:noFill/>
                        <a:miter lim="800000"/>
                        <a:headEnd/>
                        <a:tailEnd/>
                      </a:ln>
                    </wps:spPr>
                    <wps:txbx>
                      <w:txbxContent>
                        <w:p w14:paraId="59B73CA5" w14:textId="674C0182" w:rsidR="00272652" w:rsidRPr="00F15ECF" w:rsidRDefault="00272652" w:rsidP="00272652">
                          <w:pPr>
                            <w:pBdr>
                              <w:top w:val="single" w:sz="4" w:space="1" w:color="auto"/>
                            </w:pBdr>
                            <w:rPr>
                              <w:sz w:val="22"/>
                              <w:szCs w:val="18"/>
                            </w:rPr>
                          </w:pPr>
                          <w:r w:rsidRPr="00F15ECF">
                            <w:rPr>
                              <w:sz w:val="22"/>
                              <w:szCs w:val="24"/>
                              <w:vertAlign w:val="superscript"/>
                            </w:rPr>
                            <w:t xml:space="preserve">© </w:t>
                          </w:r>
                          <w:r w:rsidRPr="003571E6">
                            <w:rPr>
                              <w:sz w:val="22"/>
                              <w:szCs w:val="24"/>
                              <w:vertAlign w:val="superscript"/>
                            </w:rPr>
                            <w:t>2026</w:t>
                          </w:r>
                          <w:r>
                            <w:rPr>
                              <w:sz w:val="22"/>
                              <w:szCs w:val="24"/>
                              <w:vertAlign w:val="superscript"/>
                            </w:rPr>
                            <w:t xml:space="preserve"> </w:t>
                          </w:r>
                          <w:r w:rsidRPr="00F15ECF">
                            <w:rPr>
                              <w:sz w:val="22"/>
                              <w:szCs w:val="24"/>
                              <w:vertAlign w:val="superscript"/>
                            </w:rPr>
                            <w:t>The Author</w:t>
                          </w:r>
                          <w:r>
                            <w:rPr>
                              <w:sz w:val="22"/>
                              <w:szCs w:val="24"/>
                              <w:vertAlign w:val="superscript"/>
                            </w:rPr>
                            <w:t>(</w:t>
                          </w:r>
                          <w:r w:rsidRPr="00F15ECF">
                            <w:rPr>
                              <w:sz w:val="22"/>
                              <w:szCs w:val="24"/>
                              <w:vertAlign w:val="superscript"/>
                            </w:rPr>
                            <w:t>s</w:t>
                          </w:r>
                          <w:r>
                            <w:rPr>
                              <w:sz w:val="22"/>
                              <w:szCs w:val="24"/>
                              <w:vertAlign w:val="superscript"/>
                            </w:rPr>
                            <w:t>)</w:t>
                          </w:r>
                          <w:r w:rsidRPr="00F15ECF">
                            <w:rPr>
                              <w:sz w:val="22"/>
                              <w:szCs w:val="24"/>
                              <w:vertAlign w:val="superscript"/>
                            </w:rPr>
                            <w:t xml:space="preserve">. </w:t>
                          </w:r>
                          <w:r>
                            <w:rPr>
                              <w:sz w:val="22"/>
                              <w:szCs w:val="24"/>
                              <w:vertAlign w:val="superscript"/>
                            </w:rPr>
                            <w:t>O</w:t>
                          </w:r>
                          <w:r w:rsidRPr="00F15ECF">
                            <w:rPr>
                              <w:sz w:val="22"/>
                              <w:szCs w:val="24"/>
                              <w:vertAlign w:val="superscript"/>
                            </w:rPr>
                            <w:t>pen access article</w:t>
                          </w:r>
                          <w:r>
                            <w:rPr>
                              <w:sz w:val="22"/>
                              <w:szCs w:val="24"/>
                              <w:vertAlign w:val="superscript"/>
                            </w:rPr>
                            <w:t xml:space="preserve">. </w:t>
                          </w:r>
                          <w:r w:rsidRPr="00F15ECF">
                            <w:rPr>
                              <w:sz w:val="22"/>
                              <w:szCs w:val="24"/>
                              <w:vertAlign w:val="superscript"/>
                            </w:rPr>
                            <w:t>(</w:t>
                          </w:r>
                          <w:hyperlink r:id="rId1" w:history="1">
                            <w:r w:rsidRPr="008023B5">
                              <w:rPr>
                                <w:rStyle w:val="Hyperlink"/>
                                <w:sz w:val="22"/>
                                <w:szCs w:val="24"/>
                                <w:vertAlign w:val="superscript"/>
                              </w:rPr>
                              <w:t>http://creativecommons.org/licenses/by-nc-nd/4.0/</w:t>
                            </w:r>
                          </w:hyperlink>
                          <w:r w:rsidRPr="00F15ECF">
                            <w:rPr>
                              <w:sz w:val="22"/>
                              <w:szCs w:val="24"/>
                              <w:vertAlign w:val="superscript"/>
                            </w:rPr>
                            <w:t>).</w:t>
                          </w:r>
                          <w:r>
                            <w:rPr>
                              <w:sz w:val="22"/>
                              <w:szCs w:val="24"/>
                              <w:vertAlign w:val="superscript"/>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816300" id="_x0000_t202" coordsize="21600,21600" o:spt="202" path="m,l,21600r21600,l21600,xe">
              <v:stroke joinstyle="miter"/>
              <v:path gradientshapeok="t" o:connecttype="rect"/>
            </v:shapetype>
            <v:shape id="Text Box 2" o:spid="_x0000_s1026" type="#_x0000_t202" style="position:absolute;left:0;text-align:left;margin-left:.75pt;margin-top:-9.15pt;width:201.95pt;height:38.6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" stroked="f">
              <v:textbox>
                <w:txbxContent>
                  <w:p w14:paraId="59B73CA5" w14:textId="674C0182" w:rsidR="00272652" w:rsidRPr="00F15ECF" w:rsidRDefault="00272652" w:rsidP="00272652">
                    <w:pPr>
                      <w:pBdr>
                        <w:top w:val="single" w:sz="4" w:space="1" w:color="auto"/>
                      </w:pBdr>
                      <w:rPr>
                        <w:sz w:val="22"/>
                        <w:szCs w:val="18"/>
                      </w:rPr>
                    </w:pPr>
                    <w:r w:rsidRPr="00F15ECF">
                      <w:rPr>
                        <w:sz w:val="22"/>
                        <w:szCs w:val="24"/>
                        <w:vertAlign w:val="superscript"/>
                      </w:rPr>
                      <w:t xml:space="preserve">© </w:t>
                    </w:r>
                    <w:r w:rsidRPr="003571E6">
                      <w:rPr>
                        <w:sz w:val="22"/>
                        <w:szCs w:val="24"/>
                        <w:vertAlign w:val="superscript"/>
                      </w:rPr>
                      <w:t>2026</w:t>
                    </w:r>
                    <w:r>
                      <w:rPr>
                        <w:sz w:val="22"/>
                        <w:szCs w:val="24"/>
                        <w:vertAlign w:val="superscript"/>
                      </w:rPr>
                      <w:t xml:space="preserve"> </w:t>
                    </w:r>
                    <w:r w:rsidRPr="00F15ECF">
                      <w:rPr>
                        <w:sz w:val="22"/>
                        <w:szCs w:val="24"/>
                        <w:vertAlign w:val="superscript"/>
                      </w:rPr>
                      <w:t>The Author</w:t>
                    </w:r>
                    <w:r>
                      <w:rPr>
                        <w:sz w:val="22"/>
                        <w:szCs w:val="24"/>
                        <w:vertAlign w:val="superscript"/>
                      </w:rPr>
                      <w:t>(</w:t>
                    </w:r>
                    <w:r w:rsidRPr="00F15ECF">
                      <w:rPr>
                        <w:sz w:val="22"/>
                        <w:szCs w:val="24"/>
                        <w:vertAlign w:val="superscript"/>
                      </w:rPr>
                      <w:t>s</w:t>
                    </w:r>
                    <w:r>
                      <w:rPr>
                        <w:sz w:val="22"/>
                        <w:szCs w:val="24"/>
                        <w:vertAlign w:val="superscript"/>
                      </w:rPr>
                      <w:t>)</w:t>
                    </w:r>
                    <w:r w:rsidRPr="00F15ECF">
                      <w:rPr>
                        <w:sz w:val="22"/>
                        <w:szCs w:val="24"/>
                        <w:vertAlign w:val="superscript"/>
                      </w:rPr>
                      <w:t xml:space="preserve">. </w:t>
                    </w:r>
                    <w:r>
                      <w:rPr>
                        <w:sz w:val="22"/>
                        <w:szCs w:val="24"/>
                        <w:vertAlign w:val="superscript"/>
                      </w:rPr>
                      <w:t>O</w:t>
                    </w:r>
                    <w:r w:rsidRPr="00F15ECF">
                      <w:rPr>
                        <w:sz w:val="22"/>
                        <w:szCs w:val="24"/>
                        <w:vertAlign w:val="superscript"/>
                      </w:rPr>
                      <w:t>pen access article</w:t>
                    </w:r>
                    <w:r>
                      <w:rPr>
                        <w:sz w:val="22"/>
                        <w:szCs w:val="24"/>
                        <w:vertAlign w:val="superscript"/>
                      </w:rPr>
                      <w:t xml:space="preserve">. </w:t>
                    </w:r>
                    <w:r w:rsidRPr="00F15ECF">
                      <w:rPr>
                        <w:sz w:val="22"/>
                        <w:szCs w:val="24"/>
                        <w:vertAlign w:val="superscript"/>
                      </w:rPr>
                      <w:t>(</w:t>
                    </w:r>
                    <w:hyperlink r:id="rId2" w:history="1">
                      <w:r w:rsidRPr="008023B5">
                        <w:rPr>
                          <w:rStyle w:val="Hyperlink"/>
                          <w:sz w:val="22"/>
                          <w:szCs w:val="24"/>
                          <w:vertAlign w:val="superscript"/>
                        </w:rPr>
                        <w:t>http://creativecommons.org/licenses/by-nc-nd/4.0/</w:t>
                      </w:r>
                    </w:hyperlink>
                    <w:r w:rsidRPr="00F15ECF">
                      <w:rPr>
                        <w:sz w:val="22"/>
                        <w:szCs w:val="24"/>
                        <w:vertAlign w:val="superscript"/>
                      </w:rPr>
                      <w:t>).</w:t>
                    </w:r>
                    <w:r>
                      <w:rPr>
                        <w:sz w:val="22"/>
                        <w:szCs w:val="24"/>
                        <w:vertAlign w:val="superscript"/>
                      </w:rPr>
                      <w:t xml:space="preserve"> </w:t>
                    </w:r>
                  </w:p>
                </w:txbxContent>
              </v:textbox>
              <w10:wrap anchorx="margin"/>
            </v:shape>
          </w:pict>
        </mc:Fallback>
      </mc:AlternateContent>
    </w:r>
    <w:r w:rsidR="00A75699" w:rsidRPr="006A1525">
      <w:rPr>
        <w:rFonts w:cs="Arial"/>
        <w:noProof/>
        <w:szCs w:val="24"/>
        <w:rtl/>
      </w:rPr>
      <w:drawing>
        <wp:anchor distT="0" distB="0" distL="114300" distR="114300" simplePos="0" relativeHeight="251665408" behindDoc="0" locked="0" layoutInCell="1" allowOverlap="1" wp14:anchorId="455467B0" wp14:editId="64D015CB">
          <wp:simplePos x="0" y="0"/>
          <wp:positionH relativeFrom="column">
            <wp:posOffset>6097916</wp:posOffset>
          </wp:positionH>
          <wp:positionV relativeFrom="paragraph">
            <wp:posOffset>-198393</wp:posOffset>
          </wp:positionV>
          <wp:extent cx="483814" cy="446314"/>
          <wp:effectExtent l="0" t="0" r="0" b="0"/>
          <wp:wrapNone/>
          <wp:docPr id="1820702845" name="Picture 1820702845" descr="C:\Users\MyAsus\Desktop\شعار الكلي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Asus\Desktop\شعار الكلية.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483814" cy="446314"/>
                  </a:xfrm>
                  <a:prstGeom prst="rect">
                    <a:avLst/>
                  </a:prstGeom>
                  <a:noFill/>
                  <a:ln>
                    <a:noFill/>
                  </a:ln>
                </pic:spPr>
              </pic:pic>
            </a:graphicData>
          </a:graphic>
          <wp14:sizeRelH relativeFrom="page">
            <wp14:pctWidth>0</wp14:pctWidth>
          </wp14:sizeRelH>
          <wp14:sizeRelV relativeFrom="page">
            <wp14:pctHeight>0</wp14:pctHeight>
          </wp14:sizeRelV>
        </wp:anchor>
      </w:drawing>
    </w:r>
    <w:sdt>
      <w:sdtPr>
        <w:id w:val="1209068618"/>
        <w:docPartObj>
          <w:docPartGallery w:val="Page Numbers (Bottom of Page)"/>
          <w:docPartUnique/>
        </w:docPartObj>
      </w:sdtPr>
      <w:sdtEndPr>
        <w:rPr>
          <w:noProof/>
        </w:rPr>
      </w:sdtEndPr>
      <w:sdtContent>
        <w:r w:rsidR="00A75699">
          <w:fldChar w:fldCharType="begin"/>
        </w:r>
        <w:r w:rsidR="00A75699">
          <w:instrText xml:space="preserve"> PAGE   \* MERGEFORMAT </w:instrText>
        </w:r>
        <w:r w:rsidR="00A75699">
          <w:fldChar w:fldCharType="separate"/>
        </w:r>
        <w:r w:rsidR="00A75699">
          <w:rPr>
            <w:noProof/>
          </w:rPr>
          <w:t>1</w:t>
        </w:r>
        <w:r w:rsidR="00A75699">
          <w:rPr>
            <w:noProof/>
          </w:rPr>
          <w:fldChar w:fldCharType="end"/>
        </w:r>
      </w:sdtContent>
    </w:sdt>
    <w:r w:rsidR="007A6066" w:rsidRPr="007A6066">
      <w:rPr>
        <w:noProof/>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00CAC" w14:textId="77777777" w:rsidR="00C8573B" w:rsidRDefault="00000000" w:rsidP="00BA106A">
    <w:pPr>
      <w:pStyle w:val="Footer"/>
      <w:jc w:val="center"/>
    </w:pPr>
    <w:sdt>
      <w:sdtPr>
        <w:id w:val="-476533973"/>
        <w:docPartObj>
          <w:docPartGallery w:val="Page Numbers (Bottom of Page)"/>
          <w:docPartUnique/>
        </w:docPartObj>
      </w:sdtPr>
      <w:sdtEndPr>
        <w:rPr>
          <w:noProof/>
        </w:rPr>
      </w:sdtEndPr>
      <w:sdtContent>
        <w:r w:rsidR="00596646">
          <w:fldChar w:fldCharType="begin"/>
        </w:r>
        <w:r w:rsidR="00596646">
          <w:instrText xml:space="preserve"> PAGE   \* MERGEFORMAT </w:instrText>
        </w:r>
        <w:r w:rsidR="00596646">
          <w:fldChar w:fldCharType="separate"/>
        </w:r>
        <w:r w:rsidR="00596646">
          <w:rPr>
            <w:noProof/>
          </w:rPr>
          <w:t>6</w:t>
        </w:r>
        <w:r w:rsidR="00596646">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ECAA9" w14:textId="77777777" w:rsidR="00D721FE" w:rsidRDefault="00D721FE" w:rsidP="00B25FE0">
      <w:r>
        <w:separator/>
      </w:r>
    </w:p>
  </w:footnote>
  <w:footnote w:type="continuationSeparator" w:id="0">
    <w:p w14:paraId="5A1E79EF" w14:textId="77777777" w:rsidR="00D721FE" w:rsidRDefault="00D721FE" w:rsidP="00B25F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0" w:rightFromText="180" w:vertAnchor="text" w:tblpX="-119" w:tblpY="1"/>
      <w:tblOverlap w:val="never"/>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3546"/>
      <w:gridCol w:w="2287"/>
    </w:tblGrid>
    <w:tr w:rsidR="00061FAF" w:rsidRPr="00061FAF" w14:paraId="15437197" w14:textId="5E08B343" w:rsidTr="00CF65FD">
      <w:trPr>
        <w:trHeight w:val="983"/>
      </w:trPr>
      <w:tc>
        <w:tcPr>
          <w:tcW w:w="2187" w:type="pct"/>
          <w:tcBorders>
            <w:bottom w:val="single" w:sz="4" w:space="0" w:color="auto"/>
          </w:tcBorders>
        </w:tcPr>
        <w:p w14:paraId="571B1463" w14:textId="12C7A857" w:rsidR="00061FAF" w:rsidRPr="008F7923" w:rsidRDefault="00061FAF" w:rsidP="00791F98">
          <w:pPr>
            <w:rPr>
              <w:rStyle w:val="QuoteChar"/>
              <w:rFonts w:asciiTheme="majorBidi" w:hAnsiTheme="majorBidi" w:cstheme="majorBidi"/>
              <w:b/>
              <w:bCs/>
              <w:i w:val="0"/>
              <w:iCs w:val="0"/>
              <w:sz w:val="20"/>
            </w:rPr>
          </w:pPr>
          <w:r w:rsidRPr="008F7923">
            <w:rPr>
              <w:rStyle w:val="QuoteChar"/>
              <w:rFonts w:asciiTheme="majorBidi" w:hAnsiTheme="majorBidi" w:cstheme="majorBidi"/>
              <w:b/>
              <w:bCs/>
              <w:i w:val="0"/>
              <w:iCs w:val="0"/>
              <w:sz w:val="20"/>
            </w:rPr>
            <w:t>Mu</w:t>
          </w:r>
          <w:r w:rsidRPr="008F7923">
            <w:rPr>
              <w:rStyle w:val="QuoteChar"/>
              <w:rFonts w:asciiTheme="majorBidi" w:hAnsiTheme="majorBidi" w:cstheme="majorBidi"/>
              <w:b/>
              <w:bCs/>
              <w:sz w:val="20"/>
            </w:rPr>
            <w:t>stansiriyah Journal of Materials Engineering and Sustainability</w:t>
          </w:r>
        </w:p>
        <w:p w14:paraId="44EA0FFA" w14:textId="5D6877C1" w:rsidR="00061FAF" w:rsidRPr="008F7923" w:rsidRDefault="00061FAF" w:rsidP="00791F98">
          <w:pPr>
            <w:rPr>
              <w:rStyle w:val="QuoteChar"/>
              <w:rFonts w:asciiTheme="majorBidi" w:hAnsiTheme="majorBidi" w:cstheme="majorBidi"/>
              <w:i w:val="0"/>
              <w:iCs w:val="0"/>
              <w:sz w:val="20"/>
            </w:rPr>
          </w:pPr>
          <w:r w:rsidRPr="008F7923">
            <w:rPr>
              <w:rStyle w:val="QuoteChar"/>
              <w:rFonts w:asciiTheme="majorBidi" w:hAnsiTheme="majorBidi" w:cstheme="majorBidi"/>
              <w:i w:val="0"/>
              <w:iCs w:val="0"/>
              <w:sz w:val="20"/>
            </w:rPr>
            <w:t xml:space="preserve">Vol. </w:t>
          </w:r>
          <w:r w:rsidR="00E63051">
            <w:rPr>
              <w:rStyle w:val="QuoteChar"/>
              <w:rFonts w:asciiTheme="majorBidi" w:hAnsiTheme="majorBidi" w:cstheme="majorBidi"/>
              <w:i w:val="0"/>
              <w:iCs w:val="0"/>
              <w:sz w:val="20"/>
            </w:rPr>
            <w:t>0</w:t>
          </w:r>
          <w:r w:rsidR="00E63051" w:rsidRPr="00E63051">
            <w:rPr>
              <w:rStyle w:val="QuoteChar"/>
              <w:rFonts w:asciiTheme="majorBidi" w:hAnsiTheme="majorBidi" w:cstheme="majorBidi"/>
              <w:i w:val="0"/>
              <w:iCs w:val="0"/>
              <w:sz w:val="20"/>
            </w:rPr>
            <w:t>2</w:t>
          </w:r>
          <w:r w:rsidRPr="008F7923">
            <w:rPr>
              <w:rStyle w:val="QuoteChar"/>
              <w:rFonts w:asciiTheme="majorBidi" w:hAnsiTheme="majorBidi" w:cstheme="majorBidi"/>
              <w:i w:val="0"/>
              <w:iCs w:val="0"/>
              <w:sz w:val="20"/>
            </w:rPr>
            <w:t xml:space="preserve">, No. </w:t>
          </w:r>
          <w:r w:rsidR="00E63051">
            <w:rPr>
              <w:rStyle w:val="QuoteChar"/>
              <w:rFonts w:asciiTheme="majorBidi" w:hAnsiTheme="majorBidi" w:cstheme="majorBidi"/>
              <w:i w:val="0"/>
              <w:iCs w:val="0"/>
              <w:sz w:val="20"/>
            </w:rPr>
            <w:t>0</w:t>
          </w:r>
          <w:r w:rsidR="00E63051" w:rsidRPr="00E63051">
            <w:rPr>
              <w:rStyle w:val="QuoteChar"/>
              <w:rFonts w:asciiTheme="majorBidi" w:hAnsiTheme="majorBidi" w:cstheme="majorBidi"/>
              <w:i w:val="0"/>
              <w:iCs w:val="0"/>
              <w:sz w:val="20"/>
            </w:rPr>
            <w:t>2</w:t>
          </w:r>
          <w:r w:rsidRPr="008F7923">
            <w:rPr>
              <w:rStyle w:val="QuoteChar"/>
              <w:rFonts w:asciiTheme="majorBidi" w:hAnsiTheme="majorBidi" w:cstheme="majorBidi"/>
              <w:i w:val="0"/>
              <w:iCs w:val="0"/>
              <w:sz w:val="20"/>
            </w:rPr>
            <w:t xml:space="preserve">, </w:t>
          </w:r>
          <w:r w:rsidR="00E63051">
            <w:rPr>
              <w:rStyle w:val="QuoteChar"/>
              <w:rFonts w:asciiTheme="majorBidi" w:hAnsiTheme="majorBidi" w:cstheme="majorBidi"/>
              <w:i w:val="0"/>
              <w:iCs w:val="0"/>
              <w:sz w:val="20"/>
            </w:rPr>
            <w:t>2</w:t>
          </w:r>
          <w:r w:rsidR="00E63051" w:rsidRPr="00E63051">
            <w:rPr>
              <w:rStyle w:val="QuoteChar"/>
              <w:rFonts w:asciiTheme="majorBidi" w:hAnsiTheme="majorBidi" w:cstheme="majorBidi"/>
              <w:i w:val="0"/>
              <w:iCs w:val="0"/>
              <w:sz w:val="20"/>
            </w:rPr>
            <w:t>026</w:t>
          </w:r>
          <w:r w:rsidR="008A27FC">
            <w:rPr>
              <w:rStyle w:val="QuoteChar"/>
              <w:rFonts w:asciiTheme="majorBidi" w:hAnsiTheme="majorBidi" w:cstheme="majorBidi"/>
              <w:i w:val="0"/>
              <w:iCs w:val="0"/>
              <w:sz w:val="20"/>
            </w:rPr>
            <w:t xml:space="preserve">, Pages </w:t>
          </w:r>
          <w:r w:rsidR="00E63051">
            <w:rPr>
              <w:rStyle w:val="QuoteChar"/>
              <w:rFonts w:asciiTheme="majorBidi" w:hAnsiTheme="majorBidi" w:cstheme="majorBidi"/>
              <w:i w:val="0"/>
              <w:iCs w:val="0"/>
              <w:sz w:val="20"/>
            </w:rPr>
            <w:t>0</w:t>
          </w:r>
          <w:r w:rsidR="00E63051" w:rsidRPr="00E63051">
            <w:rPr>
              <w:rStyle w:val="QuoteChar"/>
              <w:rFonts w:asciiTheme="majorBidi" w:hAnsiTheme="majorBidi" w:cstheme="majorBidi"/>
              <w:i w:val="0"/>
              <w:iCs w:val="0"/>
              <w:sz w:val="20"/>
            </w:rPr>
            <w:t>1</w:t>
          </w:r>
          <w:r w:rsidR="008A27FC">
            <w:rPr>
              <w:rStyle w:val="QuoteChar"/>
              <w:rFonts w:asciiTheme="majorBidi" w:hAnsiTheme="majorBidi" w:cstheme="majorBidi"/>
              <w:i w:val="0"/>
              <w:iCs w:val="0"/>
              <w:sz w:val="20"/>
            </w:rPr>
            <w:t>-xx</w:t>
          </w:r>
        </w:p>
        <w:p w14:paraId="6273C6E1" w14:textId="50714ED7" w:rsidR="00061FAF" w:rsidRPr="008F7923" w:rsidRDefault="008F7923" w:rsidP="00791F98">
          <w:pPr>
            <w:ind w:right="-90"/>
            <w:rPr>
              <w:rFonts w:asciiTheme="majorBidi" w:hAnsiTheme="majorBidi" w:cstheme="majorBidi"/>
              <w:sz w:val="20"/>
              <w:rtl/>
            </w:rPr>
          </w:pPr>
          <w:r w:rsidRPr="008F7923">
            <w:rPr>
              <w:rFonts w:asciiTheme="majorBidi" w:hAnsiTheme="majorBidi" w:cstheme="majorBidi"/>
              <w:sz w:val="20"/>
            </w:rPr>
            <w:t>https://mjmes.uomustansiriyah.edu.iq/</w:t>
          </w:r>
          <w:r w:rsidR="00061FAF" w:rsidRPr="008F7923">
            <w:rPr>
              <w:rFonts w:asciiTheme="majorBidi" w:hAnsiTheme="majorBidi" w:cstheme="majorBidi"/>
              <w:sz w:val="20"/>
            </w:rPr>
            <w:t xml:space="preserve"> </w:t>
          </w:r>
        </w:p>
        <w:p w14:paraId="71688E9E" w14:textId="25EA75F5" w:rsidR="00061FAF" w:rsidRPr="008F7923" w:rsidRDefault="00061FAF" w:rsidP="008F7923">
          <w:pPr>
            <w:rPr>
              <w:rFonts w:asciiTheme="majorBidi" w:hAnsiTheme="majorBidi" w:cstheme="majorBidi"/>
              <w:b/>
              <w:bCs/>
              <w:sz w:val="18"/>
              <w:szCs w:val="18"/>
            </w:rPr>
          </w:pPr>
          <w:r w:rsidRPr="008F7923">
            <w:rPr>
              <w:rStyle w:val="QuoteChar"/>
              <w:rFonts w:asciiTheme="majorBidi" w:hAnsiTheme="majorBidi" w:cstheme="majorBidi"/>
              <w:b/>
              <w:bCs/>
              <w:i w:val="0"/>
              <w:iCs w:val="0"/>
              <w:color w:val="auto"/>
              <w:sz w:val="20"/>
            </w:rPr>
            <w:t>Research Article</w:t>
          </w:r>
        </w:p>
      </w:tc>
      <w:tc>
        <w:tcPr>
          <w:tcW w:w="2813" w:type="pct"/>
          <w:gridSpan w:val="2"/>
          <w:tcBorders>
            <w:bottom w:val="single" w:sz="4" w:space="0" w:color="auto"/>
          </w:tcBorders>
        </w:tcPr>
        <w:p w14:paraId="0ED1FAB1" w14:textId="3BCAAE2B" w:rsidR="00061FAF" w:rsidRPr="00061FAF" w:rsidRDefault="00061FAF" w:rsidP="008F7923">
          <w:pPr>
            <w:jc w:val="right"/>
            <w:rPr>
              <w:rStyle w:val="QuoteChar"/>
              <w:rFonts w:asciiTheme="majorBidi" w:hAnsiTheme="majorBidi" w:cstheme="majorBidi"/>
              <w:i w:val="0"/>
              <w:iCs w:val="0"/>
              <w:color w:val="auto"/>
            </w:rPr>
          </w:pPr>
          <w:r>
            <w:rPr>
              <w:rFonts w:asciiTheme="majorBidi" w:hAnsiTheme="majorBidi" w:cstheme="majorBidi"/>
              <w:noProof/>
              <w14:ligatures w14:val="standardContextual"/>
            </w:rPr>
            <w:drawing>
              <wp:inline distT="0" distB="0" distL="0" distR="0" wp14:anchorId="7F2F2326" wp14:editId="4FDECF2F">
                <wp:extent cx="886878" cy="756000"/>
                <wp:effectExtent l="0" t="0" r="8890" b="6350"/>
                <wp:docPr id="3963766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0216" name="Picture 13710216"/>
                        <pic:cNvPicPr/>
                      </pic:nvPicPr>
                      <pic:blipFill rotWithShape="1">
                        <a:blip r:embed="rId1">
                          <a:extLst>
                            <a:ext uri="{28A0092B-C50C-407E-A947-70E740481C1C}">
                              <a14:useLocalDpi xmlns:a14="http://schemas.microsoft.com/office/drawing/2010/main" val="0"/>
                            </a:ext>
                          </a:extLst>
                        </a:blip>
                        <a:srcRect l="12719" t="5722" r="13827" b="14876"/>
                        <a:stretch/>
                      </pic:blipFill>
                      <pic:spPr bwMode="auto">
                        <a:xfrm>
                          <a:off x="0" y="0"/>
                          <a:ext cx="886878" cy="756000"/>
                        </a:xfrm>
                        <a:prstGeom prst="rect">
                          <a:avLst/>
                        </a:prstGeom>
                        <a:ln>
                          <a:noFill/>
                        </a:ln>
                        <a:extLst>
                          <a:ext uri="{53640926-AAD7-44D8-BBD7-CCE9431645EC}">
                            <a14:shadowObscured xmlns:a14="http://schemas.microsoft.com/office/drawing/2010/main"/>
                          </a:ext>
                        </a:extLst>
                      </pic:spPr>
                    </pic:pic>
                  </a:graphicData>
                </a:graphic>
              </wp:inline>
            </w:drawing>
          </w:r>
        </w:p>
      </w:tc>
    </w:tr>
    <w:tr w:rsidR="00061FAF" w:rsidRPr="00061FAF" w14:paraId="38D8E45E" w14:textId="77777777" w:rsidTr="00E63051">
      <w:trPr>
        <w:trHeight w:val="171"/>
      </w:trPr>
      <w:tc>
        <w:tcPr>
          <w:tcW w:w="3897" w:type="pct"/>
          <w:gridSpan w:val="2"/>
          <w:tcBorders>
            <w:top w:val="single" w:sz="4" w:space="0" w:color="auto"/>
            <w:bottom w:val="nil"/>
          </w:tcBorders>
          <w:vAlign w:val="center"/>
        </w:tcPr>
        <w:p w14:paraId="4F8ED693" w14:textId="777EC6A5" w:rsidR="00061FAF" w:rsidRPr="00061FAF" w:rsidRDefault="00061FAF" w:rsidP="00061FAF">
          <w:pPr>
            <w:rPr>
              <w:rFonts w:asciiTheme="majorBidi" w:hAnsiTheme="majorBidi" w:cstheme="majorBidi"/>
            </w:rPr>
          </w:pPr>
          <w:r w:rsidRPr="008F7923">
            <w:rPr>
              <w:rStyle w:val="QuoteChar"/>
              <w:rFonts w:asciiTheme="majorBidi" w:hAnsiTheme="majorBidi" w:cstheme="majorBidi"/>
              <w:b/>
              <w:bCs/>
              <w:i w:val="0"/>
              <w:iCs w:val="0"/>
              <w:sz w:val="20"/>
            </w:rPr>
            <w:t xml:space="preserve">DOI: </w:t>
          </w:r>
          <w:r w:rsidRPr="008F7923">
            <w:rPr>
              <w:rStyle w:val="QuoteChar"/>
              <w:rFonts w:asciiTheme="majorBidi" w:hAnsiTheme="majorBidi" w:cstheme="majorBidi"/>
              <w:b/>
              <w:bCs/>
              <w:sz w:val="28"/>
              <w:szCs w:val="22"/>
            </w:rPr>
            <w:t xml:space="preserve"> </w:t>
          </w:r>
        </w:p>
      </w:tc>
      <w:tc>
        <w:tcPr>
          <w:tcW w:w="1103" w:type="pct"/>
          <w:tcBorders>
            <w:top w:val="single" w:sz="4" w:space="0" w:color="auto"/>
            <w:bottom w:val="nil"/>
          </w:tcBorders>
          <w:vAlign w:val="center"/>
        </w:tcPr>
        <w:p w14:paraId="19E859D5" w14:textId="6F5D0B45" w:rsidR="00E63051" w:rsidRPr="00E63051" w:rsidRDefault="00E63051" w:rsidP="00E63051">
          <w:pPr>
            <w:rPr>
              <w:rStyle w:val="QuoteChar"/>
              <w:rFonts w:asciiTheme="majorBidi" w:hAnsiTheme="majorBidi" w:cstheme="majorBidi"/>
              <w:i w:val="0"/>
              <w:iCs w:val="0"/>
              <w:sz w:val="18"/>
              <w:szCs w:val="18"/>
            </w:rPr>
          </w:pPr>
          <w:r w:rsidRPr="00E63051">
            <w:rPr>
              <w:rStyle w:val="QuoteChar"/>
              <w:rFonts w:asciiTheme="majorBidi" w:hAnsiTheme="majorBidi" w:cstheme="majorBidi"/>
              <w:i w:val="0"/>
              <w:iCs w:val="0"/>
              <w:sz w:val="18"/>
              <w:szCs w:val="18"/>
            </w:rPr>
            <w:t>ISSN: 3079-9899 (Print)</w:t>
          </w:r>
        </w:p>
        <w:p w14:paraId="35CA9C3F" w14:textId="5F863ED1" w:rsidR="00061FAF" w:rsidRPr="00061FAF" w:rsidRDefault="00E63051" w:rsidP="00E63051">
          <w:pPr>
            <w:rPr>
              <w:rStyle w:val="QuoteChar"/>
              <w:rFonts w:asciiTheme="majorBidi" w:hAnsiTheme="majorBidi" w:cstheme="majorBidi"/>
              <w:i w:val="0"/>
              <w:iCs w:val="0"/>
              <w:sz w:val="18"/>
              <w:szCs w:val="18"/>
            </w:rPr>
          </w:pPr>
          <w:r w:rsidRPr="00E63051">
            <w:rPr>
              <w:rStyle w:val="QuoteChar"/>
              <w:rFonts w:asciiTheme="majorBidi" w:hAnsiTheme="majorBidi" w:cstheme="majorBidi"/>
              <w:i w:val="0"/>
              <w:iCs w:val="0"/>
              <w:sz w:val="18"/>
              <w:szCs w:val="18"/>
            </w:rPr>
            <w:t>ISSN: 3079-9902 (Online)</w:t>
          </w:r>
        </w:p>
      </w:tc>
    </w:tr>
  </w:tbl>
  <w:p w14:paraId="57697A22" w14:textId="39EC0C4A" w:rsidR="00C8573B" w:rsidRPr="00145F41" w:rsidRDefault="00C8573B" w:rsidP="00145F41">
    <w:pPr>
      <w:pStyle w:val="Header"/>
      <w:pBdr>
        <w:bottom w:val="single" w:sz="8" w:space="1" w:color="auto"/>
      </w:pBdr>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C6F3B" w14:textId="0166C7E2" w:rsidR="00C8573B" w:rsidRPr="00BC5BFE" w:rsidRDefault="00894965" w:rsidP="0086652E">
    <w:pPr>
      <w:spacing w:line="259" w:lineRule="auto"/>
      <w:rPr>
        <w:i/>
        <w:iCs/>
        <w:color w:val="404040" w:themeColor="text1" w:themeTint="BF"/>
        <w:sz w:val="22"/>
        <w:szCs w:val="18"/>
        <w:u w:val="single"/>
      </w:rPr>
    </w:pPr>
    <w:r w:rsidRPr="00BC5BFE">
      <w:rPr>
        <w:rStyle w:val="QuoteChar"/>
        <w:i w:val="0"/>
        <w:iCs w:val="0"/>
        <w:sz w:val="20"/>
        <w:u w:val="single"/>
      </w:rPr>
      <w:t xml:space="preserve">Mustansiriyah </w:t>
    </w:r>
    <w:r w:rsidR="00596646" w:rsidRPr="00BC5BFE">
      <w:rPr>
        <w:rStyle w:val="QuoteChar"/>
        <w:i w:val="0"/>
        <w:iCs w:val="0"/>
        <w:sz w:val="20"/>
        <w:u w:val="single"/>
      </w:rPr>
      <w:t xml:space="preserve">Journal of </w:t>
    </w:r>
    <w:r w:rsidRPr="00BC5BFE">
      <w:rPr>
        <w:rStyle w:val="QuoteChar"/>
        <w:i w:val="0"/>
        <w:iCs w:val="0"/>
        <w:sz w:val="20"/>
        <w:u w:val="single"/>
      </w:rPr>
      <w:t xml:space="preserve">Material </w:t>
    </w:r>
    <w:r w:rsidR="00596646" w:rsidRPr="00BC5BFE">
      <w:rPr>
        <w:rStyle w:val="QuoteChar"/>
        <w:i w:val="0"/>
        <w:iCs w:val="0"/>
        <w:sz w:val="20"/>
        <w:u w:val="single"/>
      </w:rPr>
      <w:t xml:space="preserve">Engineering and </w:t>
    </w:r>
    <w:r w:rsidRPr="00BC5BFE">
      <w:rPr>
        <w:rStyle w:val="QuoteChar"/>
        <w:i w:val="0"/>
        <w:iCs w:val="0"/>
        <w:sz w:val="20"/>
        <w:u w:val="single"/>
      </w:rPr>
      <w:t>Sustainability,</w:t>
    </w:r>
    <w:r w:rsidR="00596646" w:rsidRPr="00BC5BFE">
      <w:rPr>
        <w:rStyle w:val="QuoteChar"/>
        <w:i w:val="0"/>
        <w:iCs w:val="0"/>
        <w:sz w:val="20"/>
        <w:u w:val="single"/>
      </w:rPr>
      <w:t xml:space="preserve"> </w:t>
    </w:r>
    <w:r w:rsidR="00596646" w:rsidRPr="00BC5BFE">
      <w:rPr>
        <w:rStyle w:val="QuoteChar"/>
        <w:sz w:val="20"/>
        <w:u w:val="single"/>
      </w:rPr>
      <w:t>Vol. xx, No. xx, Month 2xxx</w:t>
    </w:r>
    <w:r w:rsidR="00596646" w:rsidRPr="00BC5BFE">
      <w:rPr>
        <w:rStyle w:val="QuoteChar"/>
        <w:i w:val="0"/>
        <w:iCs w:val="0"/>
        <w:sz w:val="20"/>
        <w:u w:val="singl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404A95"/>
    <w:multiLevelType w:val="hybridMultilevel"/>
    <w:tmpl w:val="70587232"/>
    <w:lvl w:ilvl="0" w:tplc="7C28A56E">
      <w:start w:val="1"/>
      <w:numFmt w:val="bullet"/>
      <w:pStyle w:val="Paragraph-bulletes"/>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 w15:restartNumberingAfterBreak="0">
    <w:nsid w:val="3AA17CE3"/>
    <w:multiLevelType w:val="hybridMultilevel"/>
    <w:tmpl w:val="4A342D44"/>
    <w:lvl w:ilvl="0" w:tplc="EBD030B2">
      <w:start w:val="1"/>
      <w:numFmt w:val="decimal"/>
      <w:pStyle w:val="References"/>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6211A20"/>
    <w:multiLevelType w:val="hybridMultilevel"/>
    <w:tmpl w:val="BEF42BE4"/>
    <w:lvl w:ilvl="0" w:tplc="A6D842EC">
      <w:start w:val="1"/>
      <w:numFmt w:val="decimal"/>
      <w:lvlText w:val="[%1]"/>
      <w:lvlJc w:val="left"/>
      <w:pPr>
        <w:ind w:left="709" w:hanging="349"/>
      </w:pPr>
      <w:rPr>
        <w:rFonts w:hint="default"/>
        <w:b w:val="0"/>
        <w:bCs w:val="0"/>
        <w:sz w:val="16"/>
        <w:szCs w:val="16"/>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4721692"/>
    <w:multiLevelType w:val="hybridMultilevel"/>
    <w:tmpl w:val="2B7C7F7C"/>
    <w:lvl w:ilvl="0" w:tplc="58088A42">
      <w:start w:val="1"/>
      <w:numFmt w:val="decimal"/>
      <w:pStyle w:val="Paragraph-numbers"/>
      <w:lvlText w:val="%1."/>
      <w:lvlJc w:val="left"/>
      <w:pPr>
        <w:ind w:left="502" w:hanging="360"/>
      </w:pPr>
      <w:rPr>
        <w:rFonts w:hint="default"/>
      </w:rPr>
    </w:lvl>
    <w:lvl w:ilvl="1" w:tplc="EDD6ACA2">
      <w:numFmt w:val="decimal"/>
      <w:lvlText w:val=""/>
      <w:lvlJc w:val="left"/>
    </w:lvl>
    <w:lvl w:ilvl="2" w:tplc="328A694E">
      <w:numFmt w:val="decimal"/>
      <w:lvlText w:val=""/>
      <w:lvlJc w:val="left"/>
    </w:lvl>
    <w:lvl w:ilvl="3" w:tplc="32009542">
      <w:numFmt w:val="decimal"/>
      <w:lvlText w:val=""/>
      <w:lvlJc w:val="left"/>
    </w:lvl>
    <w:lvl w:ilvl="4" w:tplc="8070CBEA">
      <w:numFmt w:val="decimal"/>
      <w:lvlText w:val=""/>
      <w:lvlJc w:val="left"/>
    </w:lvl>
    <w:lvl w:ilvl="5" w:tplc="655855F4">
      <w:numFmt w:val="decimal"/>
      <w:lvlText w:val=""/>
      <w:lvlJc w:val="left"/>
    </w:lvl>
    <w:lvl w:ilvl="6" w:tplc="E64817F0">
      <w:numFmt w:val="decimal"/>
      <w:lvlText w:val=""/>
      <w:lvlJc w:val="left"/>
    </w:lvl>
    <w:lvl w:ilvl="7" w:tplc="959282D4">
      <w:numFmt w:val="decimal"/>
      <w:lvlText w:val=""/>
      <w:lvlJc w:val="left"/>
    </w:lvl>
    <w:lvl w:ilvl="8" w:tplc="6DF0E860">
      <w:numFmt w:val="decimal"/>
      <w:lvlText w:val=""/>
      <w:lvlJc w:val="left"/>
    </w:lvl>
  </w:abstractNum>
  <w:num w:numId="1" w16cid:durableId="1999309302">
    <w:abstractNumId w:val="1"/>
  </w:num>
  <w:num w:numId="2" w16cid:durableId="750472966">
    <w:abstractNumId w:val="0"/>
  </w:num>
  <w:num w:numId="3" w16cid:durableId="1923251889">
    <w:abstractNumId w:val="3"/>
  </w:num>
  <w:num w:numId="4" w16cid:durableId="1392537584">
    <w:abstractNumId w:val="2"/>
  </w:num>
  <w:num w:numId="5" w16cid:durableId="67462660">
    <w:abstractNumId w:val="0"/>
  </w:num>
  <w:num w:numId="6" w16cid:durableId="1833569734">
    <w:abstractNumId w:val="0"/>
  </w:num>
  <w:num w:numId="7" w16cid:durableId="20526538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Y1tDQ2NTMxtDQyNjJV0lEKTi0uzszPAykwqgUAaNoakiwAAAA="/>
  </w:docVars>
  <w:rsids>
    <w:rsidRoot w:val="00576769"/>
    <w:rsid w:val="00002877"/>
    <w:rsid w:val="00006DC0"/>
    <w:rsid w:val="00061FAF"/>
    <w:rsid w:val="000B4F54"/>
    <w:rsid w:val="001159AE"/>
    <w:rsid w:val="00126948"/>
    <w:rsid w:val="00135C93"/>
    <w:rsid w:val="00145F41"/>
    <w:rsid w:val="00182EA2"/>
    <w:rsid w:val="001832C5"/>
    <w:rsid w:val="00227A70"/>
    <w:rsid w:val="00260595"/>
    <w:rsid w:val="002623C9"/>
    <w:rsid w:val="00272652"/>
    <w:rsid w:val="0029276D"/>
    <w:rsid w:val="00294CA2"/>
    <w:rsid w:val="002A333C"/>
    <w:rsid w:val="002B1F96"/>
    <w:rsid w:val="00312EB2"/>
    <w:rsid w:val="00344E18"/>
    <w:rsid w:val="003633D8"/>
    <w:rsid w:val="003B3FE9"/>
    <w:rsid w:val="00433F40"/>
    <w:rsid w:val="00440B67"/>
    <w:rsid w:val="0045062F"/>
    <w:rsid w:val="00466BBB"/>
    <w:rsid w:val="00473F6D"/>
    <w:rsid w:val="004C3445"/>
    <w:rsid w:val="004F6ABE"/>
    <w:rsid w:val="005102B4"/>
    <w:rsid w:val="005151F0"/>
    <w:rsid w:val="0053115C"/>
    <w:rsid w:val="00564EDB"/>
    <w:rsid w:val="0057504B"/>
    <w:rsid w:val="00576769"/>
    <w:rsid w:val="00596646"/>
    <w:rsid w:val="005A2A95"/>
    <w:rsid w:val="005A3379"/>
    <w:rsid w:val="00603025"/>
    <w:rsid w:val="006D0463"/>
    <w:rsid w:val="006D39C7"/>
    <w:rsid w:val="00725EC0"/>
    <w:rsid w:val="00751F2C"/>
    <w:rsid w:val="0078120F"/>
    <w:rsid w:val="00791F98"/>
    <w:rsid w:val="0079610F"/>
    <w:rsid w:val="007A6066"/>
    <w:rsid w:val="008111E4"/>
    <w:rsid w:val="00837229"/>
    <w:rsid w:val="00871649"/>
    <w:rsid w:val="0088093E"/>
    <w:rsid w:val="00890186"/>
    <w:rsid w:val="00894965"/>
    <w:rsid w:val="008A27FC"/>
    <w:rsid w:val="008F7923"/>
    <w:rsid w:val="00946128"/>
    <w:rsid w:val="009E082C"/>
    <w:rsid w:val="009E3134"/>
    <w:rsid w:val="00A75699"/>
    <w:rsid w:val="00B25FE0"/>
    <w:rsid w:val="00B31B3B"/>
    <w:rsid w:val="00B429A2"/>
    <w:rsid w:val="00BC5BFE"/>
    <w:rsid w:val="00BC79A2"/>
    <w:rsid w:val="00C200E5"/>
    <w:rsid w:val="00C30F34"/>
    <w:rsid w:val="00C36958"/>
    <w:rsid w:val="00C42B19"/>
    <w:rsid w:val="00C8573B"/>
    <w:rsid w:val="00CA6F33"/>
    <w:rsid w:val="00CB25C3"/>
    <w:rsid w:val="00CF65FD"/>
    <w:rsid w:val="00D23B4D"/>
    <w:rsid w:val="00D25D97"/>
    <w:rsid w:val="00D54326"/>
    <w:rsid w:val="00D6598F"/>
    <w:rsid w:val="00D721FE"/>
    <w:rsid w:val="00DA0782"/>
    <w:rsid w:val="00DE46BA"/>
    <w:rsid w:val="00DE67AE"/>
    <w:rsid w:val="00E03EBB"/>
    <w:rsid w:val="00E15A1C"/>
    <w:rsid w:val="00E4305E"/>
    <w:rsid w:val="00E63051"/>
    <w:rsid w:val="00E65AFA"/>
    <w:rsid w:val="00E66D68"/>
    <w:rsid w:val="00E819BD"/>
    <w:rsid w:val="00EA043D"/>
    <w:rsid w:val="00EB75FB"/>
    <w:rsid w:val="00F139A0"/>
    <w:rsid w:val="00F15606"/>
    <w:rsid w:val="00F73654"/>
    <w:rsid w:val="00F7744E"/>
    <w:rsid w:val="00FA7AC1"/>
    <w:rsid w:val="00FE40A0"/>
    <w:rsid w:val="00FF1C4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D525A"/>
  <w15:chartTrackingRefBased/>
  <w15:docId w15:val="{B5268C52-E7BB-48E3-BFB6-877E85AD2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61FAF"/>
    <w:pPr>
      <w:spacing w:after="0" w:line="240" w:lineRule="auto"/>
    </w:pPr>
    <w:rPr>
      <w:rFonts w:ascii="Times New Roman" w:eastAsia="Times New Roman" w:hAnsi="Times New Roman" w:cs="Times New Roman"/>
      <w:kern w:val="0"/>
      <w:sz w:val="24"/>
      <w:szCs w:val="20"/>
      <w:lang w:val="en-US"/>
      <w14:ligatures w14:val="none"/>
    </w:rPr>
  </w:style>
  <w:style w:type="paragraph" w:styleId="Heading1">
    <w:name w:val="heading 1"/>
    <w:basedOn w:val="Normal"/>
    <w:next w:val="JEASDParagraph"/>
    <w:link w:val="Heading1Char"/>
    <w:qFormat/>
    <w:rsid w:val="00D23B4D"/>
    <w:pPr>
      <w:keepNext/>
      <w:spacing w:after="120"/>
      <w:outlineLvl w:val="0"/>
    </w:pPr>
    <w:rPr>
      <w:rFonts w:asciiTheme="majorBidi" w:hAnsiTheme="majorBidi" w:cstheme="majorBidi"/>
      <w:b/>
      <w:bCs/>
    </w:rPr>
  </w:style>
  <w:style w:type="paragraph" w:styleId="Heading2">
    <w:name w:val="heading 2"/>
    <w:basedOn w:val="Normal"/>
    <w:next w:val="JEASDParagraph"/>
    <w:link w:val="Heading2Char"/>
    <w:uiPriority w:val="9"/>
    <w:qFormat/>
    <w:rsid w:val="00433F40"/>
    <w:pPr>
      <w:keepNext/>
      <w:spacing w:before="240" w:after="120"/>
      <w:outlineLvl w:val="1"/>
    </w:pPr>
    <w:rPr>
      <w:b/>
      <w:sz w:val="22"/>
      <w:szCs w:val="22"/>
    </w:rPr>
  </w:style>
  <w:style w:type="paragraph" w:styleId="Heading3">
    <w:name w:val="heading 3"/>
    <w:basedOn w:val="Normal"/>
    <w:next w:val="Normal"/>
    <w:link w:val="Heading3Char"/>
    <w:uiPriority w:val="9"/>
    <w:qFormat/>
    <w:rsid w:val="00433F40"/>
    <w:pPr>
      <w:keepNext/>
      <w:spacing w:before="120" w:after="60"/>
      <w:outlineLvl w:val="2"/>
    </w:pPr>
    <w:rPr>
      <w:i/>
      <w:iCs/>
      <w:sz w:val="22"/>
      <w:szCs w:val="22"/>
      <w:lang w:val="en-GB" w:eastAsia="en-GB"/>
    </w:rPr>
  </w:style>
  <w:style w:type="paragraph" w:styleId="Heading4">
    <w:name w:val="heading 4"/>
    <w:basedOn w:val="Normal"/>
    <w:next w:val="Normal"/>
    <w:link w:val="Heading4Char"/>
    <w:uiPriority w:val="9"/>
    <w:semiHidden/>
    <w:unhideWhenUsed/>
    <w:qFormat/>
    <w:rsid w:val="00F73654"/>
    <w:pPr>
      <w:keepNext/>
      <w:spacing w:before="240" w:after="60"/>
      <w:outlineLvl w:val="3"/>
    </w:pPr>
    <w:rPr>
      <w:i/>
      <w:iCs/>
      <w:sz w:val="18"/>
      <w:szCs w:val="18"/>
    </w:rPr>
  </w:style>
  <w:style w:type="paragraph" w:styleId="Heading5">
    <w:name w:val="heading 5"/>
    <w:basedOn w:val="Normal"/>
    <w:next w:val="Normal"/>
    <w:link w:val="Heading5Char"/>
    <w:uiPriority w:val="9"/>
    <w:semiHidden/>
    <w:unhideWhenUsed/>
    <w:qFormat/>
    <w:rsid w:val="00F73654"/>
    <w:pPr>
      <w:spacing w:before="240" w:after="60"/>
      <w:outlineLvl w:val="4"/>
    </w:pPr>
    <w:rPr>
      <w:sz w:val="18"/>
      <w:szCs w:val="18"/>
    </w:rPr>
  </w:style>
  <w:style w:type="paragraph" w:styleId="Heading6">
    <w:name w:val="heading 6"/>
    <w:basedOn w:val="Normal"/>
    <w:next w:val="Normal"/>
    <w:link w:val="Heading6Char"/>
    <w:uiPriority w:val="9"/>
    <w:semiHidden/>
    <w:unhideWhenUsed/>
    <w:qFormat/>
    <w:rsid w:val="00F73654"/>
    <w:pPr>
      <w:spacing w:before="240" w:after="60"/>
      <w:outlineLvl w:val="5"/>
    </w:pPr>
    <w:rPr>
      <w:i/>
      <w:iCs/>
      <w:sz w:val="16"/>
      <w:szCs w:val="16"/>
    </w:rPr>
  </w:style>
  <w:style w:type="paragraph" w:styleId="Heading7">
    <w:name w:val="heading 7"/>
    <w:basedOn w:val="Normal"/>
    <w:next w:val="Normal"/>
    <w:link w:val="Heading7Char"/>
    <w:uiPriority w:val="9"/>
    <w:qFormat/>
    <w:rsid w:val="00F73654"/>
    <w:pPr>
      <w:spacing w:before="240" w:after="60"/>
      <w:outlineLvl w:val="6"/>
    </w:pPr>
    <w:rPr>
      <w:sz w:val="16"/>
      <w:szCs w:val="16"/>
    </w:rPr>
  </w:style>
  <w:style w:type="paragraph" w:styleId="Heading8">
    <w:name w:val="heading 8"/>
    <w:basedOn w:val="Normal"/>
    <w:next w:val="Normal"/>
    <w:link w:val="Heading8Char"/>
    <w:uiPriority w:val="9"/>
    <w:qFormat/>
    <w:rsid w:val="00F73654"/>
    <w:pPr>
      <w:spacing w:before="240" w:after="60"/>
      <w:outlineLvl w:val="7"/>
    </w:pPr>
    <w:rPr>
      <w:i/>
      <w:iCs/>
      <w:sz w:val="16"/>
      <w:szCs w:val="16"/>
    </w:rPr>
  </w:style>
  <w:style w:type="paragraph" w:styleId="Heading9">
    <w:name w:val="heading 9"/>
    <w:basedOn w:val="Normal"/>
    <w:next w:val="Normal"/>
    <w:link w:val="Heading9Char"/>
    <w:uiPriority w:val="9"/>
    <w:qFormat/>
    <w:rsid w:val="00F73654"/>
    <w:p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23B4D"/>
    <w:rPr>
      <w:rFonts w:asciiTheme="majorBidi" w:eastAsia="Times New Roman" w:hAnsiTheme="majorBidi" w:cstheme="majorBidi"/>
      <w:b/>
      <w:bCs/>
      <w:kern w:val="0"/>
      <w:sz w:val="24"/>
      <w:szCs w:val="20"/>
      <w:lang w:val="en-US"/>
      <w14:ligatures w14:val="none"/>
    </w:rPr>
  </w:style>
  <w:style w:type="character" w:customStyle="1" w:styleId="Heading2Char">
    <w:name w:val="Heading 2 Char"/>
    <w:basedOn w:val="DefaultParagraphFont"/>
    <w:link w:val="Heading2"/>
    <w:rsid w:val="00433F40"/>
    <w:rPr>
      <w:rFonts w:ascii="Times New Roman" w:eastAsia="Times New Roman" w:hAnsi="Times New Roman" w:cs="Times New Roman"/>
      <w:b/>
      <w:kern w:val="0"/>
      <w:lang w:val="en-US"/>
      <w14:ligatures w14:val="none"/>
    </w:rPr>
  </w:style>
  <w:style w:type="character" w:customStyle="1" w:styleId="Heading3Char">
    <w:name w:val="Heading 3 Char"/>
    <w:basedOn w:val="DefaultParagraphFont"/>
    <w:link w:val="Heading3"/>
    <w:rsid w:val="00433F40"/>
    <w:rPr>
      <w:rFonts w:ascii="Times New Roman" w:eastAsia="Times New Roman" w:hAnsi="Times New Roman" w:cs="Times New Roman"/>
      <w:i/>
      <w:iCs/>
      <w:kern w:val="0"/>
      <w:lang w:eastAsia="en-GB"/>
      <w14:ligatures w14:val="none"/>
    </w:rPr>
  </w:style>
  <w:style w:type="paragraph" w:customStyle="1" w:styleId="JEASDTitle">
    <w:name w:val="JEASD Title"/>
    <w:basedOn w:val="Normal"/>
    <w:next w:val="AuthorsName"/>
    <w:rsid w:val="00433F40"/>
    <w:pPr>
      <w:spacing w:before="240" w:after="240"/>
      <w:jc w:val="center"/>
    </w:pPr>
    <w:rPr>
      <w:rFonts w:asciiTheme="minorBidi" w:hAnsiTheme="minorBidi" w:cstheme="minorBidi"/>
      <w:b/>
      <w:sz w:val="28"/>
      <w:szCs w:val="16"/>
    </w:rPr>
  </w:style>
  <w:style w:type="paragraph" w:customStyle="1" w:styleId="AuthorsName">
    <w:name w:val="Authors Name"/>
    <w:basedOn w:val="Normal"/>
    <w:next w:val="Normal"/>
    <w:rsid w:val="00433F40"/>
    <w:pPr>
      <w:spacing w:before="360" w:after="360"/>
      <w:jc w:val="center"/>
    </w:pPr>
    <w:rPr>
      <w:sz w:val="28"/>
    </w:rPr>
  </w:style>
  <w:style w:type="paragraph" w:customStyle="1" w:styleId="Abstract">
    <w:name w:val="Abstract"/>
    <w:basedOn w:val="Normal"/>
    <w:next w:val="Heading1"/>
    <w:rsid w:val="00433F40"/>
    <w:pPr>
      <w:shd w:val="clear" w:color="auto" w:fill="F2F2F2" w:themeFill="background1" w:themeFillShade="F2"/>
      <w:spacing w:after="120" w:line="276" w:lineRule="auto"/>
      <w:ind w:right="288"/>
      <w:jc w:val="both"/>
    </w:pPr>
    <w:rPr>
      <w:rFonts w:asciiTheme="minorHAnsi" w:hAnsiTheme="minorHAnsi"/>
      <w:bCs/>
      <w:sz w:val="22"/>
      <w:szCs w:val="18"/>
    </w:rPr>
  </w:style>
  <w:style w:type="paragraph" w:customStyle="1" w:styleId="JEASDParagraph">
    <w:name w:val="JEASD Paragraph"/>
    <w:basedOn w:val="Normal"/>
    <w:rsid w:val="00433F40"/>
    <w:pPr>
      <w:spacing w:after="120" w:line="276" w:lineRule="auto"/>
      <w:jc w:val="both"/>
    </w:pPr>
    <w:rPr>
      <w:szCs w:val="24"/>
    </w:rPr>
  </w:style>
  <w:style w:type="paragraph" w:customStyle="1" w:styleId="References">
    <w:name w:val="References"/>
    <w:basedOn w:val="JEASDParagraph"/>
    <w:rsid w:val="00433F40"/>
    <w:pPr>
      <w:numPr>
        <w:numId w:val="1"/>
      </w:numPr>
      <w:ind w:left="426" w:hanging="426"/>
    </w:pPr>
  </w:style>
  <w:style w:type="paragraph" w:customStyle="1" w:styleId="Figurescaption">
    <w:name w:val="Figures caption"/>
    <w:next w:val="JEASDParagraph"/>
    <w:rsid w:val="00433F40"/>
    <w:pPr>
      <w:spacing w:after="0" w:line="276" w:lineRule="auto"/>
      <w:jc w:val="center"/>
    </w:pPr>
    <w:rPr>
      <w:rFonts w:ascii="Times New Roman" w:eastAsia="Times New Roman" w:hAnsi="Times New Roman" w:cs="Times New Roman"/>
      <w:kern w:val="0"/>
      <w:sz w:val="20"/>
      <w:lang w:val="en-US"/>
      <w14:ligatures w14:val="none"/>
    </w:rPr>
  </w:style>
  <w:style w:type="paragraph" w:customStyle="1" w:styleId="Tablebody">
    <w:name w:val="Table body"/>
    <w:basedOn w:val="JEASDParagraph"/>
    <w:rsid w:val="00433F40"/>
    <w:pPr>
      <w:keepNext/>
      <w:spacing w:after="0"/>
      <w:jc w:val="center"/>
    </w:pPr>
    <w:rPr>
      <w:sz w:val="20"/>
    </w:rPr>
  </w:style>
  <w:style w:type="paragraph" w:customStyle="1" w:styleId="Equation">
    <w:name w:val="Equation"/>
    <w:basedOn w:val="JEASDParagraph"/>
    <w:rsid w:val="00433F40"/>
    <w:pPr>
      <w:tabs>
        <w:tab w:val="center" w:pos="4320"/>
        <w:tab w:val="right" w:pos="9242"/>
      </w:tabs>
      <w:jc w:val="center"/>
    </w:pPr>
    <w:rPr>
      <w:sz w:val="22"/>
    </w:rPr>
  </w:style>
  <w:style w:type="character" w:styleId="Hyperlink">
    <w:name w:val="Hyperlink"/>
    <w:rsid w:val="00433F40"/>
    <w:rPr>
      <w:color w:val="0000FF"/>
      <w:u w:val="single"/>
    </w:rPr>
  </w:style>
  <w:style w:type="table" w:styleId="TableGrid">
    <w:name w:val="Table Grid"/>
    <w:basedOn w:val="TableNormal"/>
    <w:rsid w:val="00433F40"/>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bulletes">
    <w:name w:val="Paragraph- bulletes"/>
    <w:basedOn w:val="JEASDParagraph"/>
    <w:rsid w:val="00433F40"/>
    <w:pPr>
      <w:numPr>
        <w:numId w:val="2"/>
      </w:numPr>
      <w:spacing w:after="0"/>
    </w:pPr>
  </w:style>
  <w:style w:type="paragraph" w:styleId="NormalWeb">
    <w:name w:val="Normal (Web)"/>
    <w:basedOn w:val="Normal"/>
    <w:uiPriority w:val="99"/>
    <w:unhideWhenUsed/>
    <w:rsid w:val="00433F40"/>
    <w:pPr>
      <w:jc w:val="both"/>
    </w:pPr>
    <w:rPr>
      <w:b/>
      <w:i/>
      <w:iCs/>
      <w:sz w:val="20"/>
      <w:szCs w:val="24"/>
      <w:lang w:val="en-GB" w:eastAsia="en-GB" w:bidi="ar-IQ"/>
    </w:rPr>
  </w:style>
  <w:style w:type="paragraph" w:customStyle="1" w:styleId="Tablescaption">
    <w:name w:val="Tables caption"/>
    <w:basedOn w:val="Figurescaption"/>
    <w:qFormat/>
    <w:rsid w:val="00433F40"/>
    <w:pPr>
      <w:spacing w:before="240"/>
    </w:pPr>
    <w:rPr>
      <w:bCs/>
      <w:szCs w:val="18"/>
    </w:rPr>
  </w:style>
  <w:style w:type="paragraph" w:customStyle="1" w:styleId="Paragraph-numbers">
    <w:name w:val="Paragraph - numbers"/>
    <w:rsid w:val="00433F40"/>
    <w:pPr>
      <w:numPr>
        <w:numId w:val="3"/>
      </w:numPr>
      <w:spacing w:after="0" w:line="276" w:lineRule="auto"/>
      <w:ind w:left="540"/>
      <w:jc w:val="both"/>
    </w:pPr>
    <w:rPr>
      <w:rFonts w:ascii="Times New Roman" w:eastAsia="Times New Roman" w:hAnsi="Times New Roman" w:cs="Times New Roman"/>
      <w:kern w:val="0"/>
      <w:sz w:val="24"/>
      <w:szCs w:val="24"/>
      <w:lang w:val="en-US"/>
      <w14:ligatures w14:val="none"/>
    </w:rPr>
  </w:style>
  <w:style w:type="paragraph" w:styleId="Header">
    <w:name w:val="header"/>
    <w:basedOn w:val="Normal"/>
    <w:link w:val="HeaderChar"/>
    <w:uiPriority w:val="99"/>
    <w:unhideWhenUsed/>
    <w:rsid w:val="00433F40"/>
    <w:pPr>
      <w:tabs>
        <w:tab w:val="center" w:pos="4680"/>
        <w:tab w:val="right" w:pos="9360"/>
      </w:tabs>
    </w:pPr>
  </w:style>
  <w:style w:type="character" w:customStyle="1" w:styleId="HeaderChar">
    <w:name w:val="Header Char"/>
    <w:basedOn w:val="DefaultParagraphFont"/>
    <w:link w:val="Header"/>
    <w:uiPriority w:val="99"/>
    <w:rsid w:val="00433F40"/>
    <w:rPr>
      <w:rFonts w:ascii="Times New Roman" w:eastAsia="Times New Roman" w:hAnsi="Times New Roman" w:cs="Times New Roman"/>
      <w:kern w:val="0"/>
      <w:sz w:val="24"/>
      <w:szCs w:val="20"/>
      <w:lang w:val="en-US"/>
      <w14:ligatures w14:val="none"/>
    </w:rPr>
  </w:style>
  <w:style w:type="paragraph" w:styleId="Footer">
    <w:name w:val="footer"/>
    <w:basedOn w:val="Normal"/>
    <w:link w:val="FooterChar"/>
    <w:uiPriority w:val="99"/>
    <w:unhideWhenUsed/>
    <w:rsid w:val="00433F40"/>
    <w:pPr>
      <w:tabs>
        <w:tab w:val="center" w:pos="4680"/>
        <w:tab w:val="right" w:pos="9360"/>
      </w:tabs>
    </w:pPr>
  </w:style>
  <w:style w:type="character" w:customStyle="1" w:styleId="FooterChar">
    <w:name w:val="Footer Char"/>
    <w:basedOn w:val="DefaultParagraphFont"/>
    <w:link w:val="Footer"/>
    <w:uiPriority w:val="99"/>
    <w:rsid w:val="00433F40"/>
    <w:rPr>
      <w:rFonts w:ascii="Times New Roman" w:eastAsia="Times New Roman" w:hAnsi="Times New Roman" w:cs="Times New Roman"/>
      <w:kern w:val="0"/>
      <w:sz w:val="24"/>
      <w:szCs w:val="20"/>
      <w:lang w:val="en-US"/>
      <w14:ligatures w14:val="none"/>
    </w:rPr>
  </w:style>
  <w:style w:type="paragraph" w:customStyle="1" w:styleId="Keywords">
    <w:name w:val="Keywords"/>
    <w:next w:val="JEASDParagraph"/>
    <w:rsid w:val="00433F40"/>
    <w:pPr>
      <w:spacing w:after="120" w:line="276" w:lineRule="auto"/>
    </w:pPr>
    <w:rPr>
      <w:rFonts w:ascii="Times New Roman" w:eastAsia="Times New Roman" w:hAnsi="Times New Roman" w:cs="Times New Roman"/>
      <w:bCs/>
      <w:i/>
      <w:kern w:val="0"/>
      <w:szCs w:val="20"/>
      <w:lang w:val="en-US"/>
      <w14:ligatures w14:val="none"/>
    </w:rPr>
  </w:style>
  <w:style w:type="paragraph" w:styleId="Quote">
    <w:name w:val="Quote"/>
    <w:basedOn w:val="Normal"/>
    <w:next w:val="Normal"/>
    <w:link w:val="QuoteChar"/>
    <w:uiPriority w:val="29"/>
    <w:qFormat/>
    <w:rsid w:val="00433F40"/>
    <w:pPr>
      <w:bidi/>
      <w:spacing w:before="200" w:after="200" w:line="276" w:lineRule="auto"/>
      <w:ind w:left="864" w:right="864"/>
      <w:jc w:val="center"/>
    </w:pPr>
    <w:rPr>
      <w:rFonts w:asciiTheme="minorHAnsi" w:eastAsiaTheme="minorHAnsi" w:hAnsiTheme="minorHAnsi" w:cstheme="minorBidi"/>
      <w:i/>
      <w:iCs/>
      <w:color w:val="404040" w:themeColor="text1" w:themeTint="BF"/>
      <w:sz w:val="22"/>
      <w:szCs w:val="22"/>
    </w:rPr>
  </w:style>
  <w:style w:type="character" w:customStyle="1" w:styleId="QuoteChar">
    <w:name w:val="Quote Char"/>
    <w:basedOn w:val="DefaultParagraphFont"/>
    <w:link w:val="Quote"/>
    <w:uiPriority w:val="29"/>
    <w:rsid w:val="00433F40"/>
    <w:rPr>
      <w:i/>
      <w:iCs/>
      <w:color w:val="404040" w:themeColor="text1" w:themeTint="BF"/>
      <w:kern w:val="0"/>
      <w:lang w:val="en-US"/>
      <w14:ligatures w14:val="none"/>
    </w:rPr>
  </w:style>
  <w:style w:type="paragraph" w:customStyle="1" w:styleId="EndNoteBibliography">
    <w:name w:val="EndNote Bibliography"/>
    <w:basedOn w:val="Normal"/>
    <w:link w:val="EndNoteBibliographyChar"/>
    <w:rsid w:val="00433F40"/>
    <w:pPr>
      <w:spacing w:after="160"/>
    </w:pPr>
    <w:rPr>
      <w:rFonts w:ascii="Calibri" w:eastAsiaTheme="minorHAnsi" w:hAnsi="Calibri" w:cs="Calibri"/>
      <w:noProof/>
      <w:sz w:val="22"/>
      <w:szCs w:val="22"/>
    </w:rPr>
  </w:style>
  <w:style w:type="character" w:customStyle="1" w:styleId="EndNoteBibliographyChar">
    <w:name w:val="EndNote Bibliography Char"/>
    <w:basedOn w:val="DefaultParagraphFont"/>
    <w:link w:val="EndNoteBibliography"/>
    <w:rsid w:val="00433F40"/>
    <w:rPr>
      <w:rFonts w:ascii="Calibri" w:hAnsi="Calibri" w:cs="Calibri"/>
      <w:noProof/>
      <w:kern w:val="0"/>
      <w:lang w:val="en-US"/>
      <w14:ligatures w14:val="none"/>
    </w:rPr>
  </w:style>
  <w:style w:type="character" w:styleId="UnresolvedMention">
    <w:name w:val="Unresolved Mention"/>
    <w:basedOn w:val="DefaultParagraphFont"/>
    <w:uiPriority w:val="99"/>
    <w:semiHidden/>
    <w:unhideWhenUsed/>
    <w:rsid w:val="0088093E"/>
    <w:rPr>
      <w:color w:val="605E5C"/>
      <w:shd w:val="clear" w:color="auto" w:fill="E1DFDD"/>
    </w:rPr>
  </w:style>
  <w:style w:type="character" w:customStyle="1" w:styleId="Heading4Char">
    <w:name w:val="Heading 4 Char"/>
    <w:basedOn w:val="DefaultParagraphFont"/>
    <w:link w:val="Heading4"/>
    <w:uiPriority w:val="9"/>
    <w:semiHidden/>
    <w:rsid w:val="00F73654"/>
    <w:rPr>
      <w:rFonts w:ascii="Times New Roman" w:eastAsia="Times New Roman" w:hAnsi="Times New Roman" w:cs="Times New Roman"/>
      <w:i/>
      <w:iCs/>
      <w:kern w:val="0"/>
      <w:sz w:val="18"/>
      <w:szCs w:val="18"/>
      <w:lang w:val="en-US"/>
      <w14:ligatures w14:val="none"/>
    </w:rPr>
  </w:style>
  <w:style w:type="character" w:customStyle="1" w:styleId="Heading5Char">
    <w:name w:val="Heading 5 Char"/>
    <w:basedOn w:val="DefaultParagraphFont"/>
    <w:link w:val="Heading5"/>
    <w:uiPriority w:val="9"/>
    <w:semiHidden/>
    <w:rsid w:val="00F73654"/>
    <w:rPr>
      <w:rFonts w:ascii="Times New Roman" w:eastAsia="Times New Roman" w:hAnsi="Times New Roman" w:cs="Times New Roman"/>
      <w:kern w:val="0"/>
      <w:sz w:val="18"/>
      <w:szCs w:val="18"/>
      <w:lang w:val="en-US"/>
      <w14:ligatures w14:val="none"/>
    </w:rPr>
  </w:style>
  <w:style w:type="character" w:customStyle="1" w:styleId="Heading6Char">
    <w:name w:val="Heading 6 Char"/>
    <w:basedOn w:val="DefaultParagraphFont"/>
    <w:link w:val="Heading6"/>
    <w:uiPriority w:val="9"/>
    <w:semiHidden/>
    <w:rsid w:val="00F73654"/>
    <w:rPr>
      <w:rFonts w:ascii="Times New Roman" w:eastAsia="Times New Roman" w:hAnsi="Times New Roman" w:cs="Times New Roman"/>
      <w:i/>
      <w:iCs/>
      <w:kern w:val="0"/>
      <w:sz w:val="16"/>
      <w:szCs w:val="16"/>
      <w:lang w:val="en-US"/>
      <w14:ligatures w14:val="none"/>
    </w:rPr>
  </w:style>
  <w:style w:type="character" w:customStyle="1" w:styleId="Heading7Char">
    <w:name w:val="Heading 7 Char"/>
    <w:basedOn w:val="DefaultParagraphFont"/>
    <w:link w:val="Heading7"/>
    <w:uiPriority w:val="9"/>
    <w:rsid w:val="00F73654"/>
    <w:rPr>
      <w:rFonts w:ascii="Times New Roman" w:eastAsia="Times New Roman" w:hAnsi="Times New Roman" w:cs="Times New Roman"/>
      <w:kern w:val="0"/>
      <w:sz w:val="16"/>
      <w:szCs w:val="16"/>
      <w:lang w:val="en-US"/>
      <w14:ligatures w14:val="none"/>
    </w:rPr>
  </w:style>
  <w:style w:type="character" w:customStyle="1" w:styleId="Heading8Char">
    <w:name w:val="Heading 8 Char"/>
    <w:basedOn w:val="DefaultParagraphFont"/>
    <w:link w:val="Heading8"/>
    <w:uiPriority w:val="9"/>
    <w:rsid w:val="00F73654"/>
    <w:rPr>
      <w:rFonts w:ascii="Times New Roman" w:eastAsia="Times New Roman" w:hAnsi="Times New Roman" w:cs="Times New Roman"/>
      <w:i/>
      <w:iCs/>
      <w:kern w:val="0"/>
      <w:sz w:val="16"/>
      <w:szCs w:val="16"/>
      <w:lang w:val="en-US"/>
      <w14:ligatures w14:val="none"/>
    </w:rPr>
  </w:style>
  <w:style w:type="character" w:customStyle="1" w:styleId="Heading9Char">
    <w:name w:val="Heading 9 Char"/>
    <w:basedOn w:val="DefaultParagraphFont"/>
    <w:link w:val="Heading9"/>
    <w:uiPriority w:val="9"/>
    <w:rsid w:val="00F73654"/>
    <w:rPr>
      <w:rFonts w:ascii="Times New Roman" w:eastAsia="Times New Roman" w:hAnsi="Times New Roman" w:cs="Times New Roman"/>
      <w:kern w:val="0"/>
      <w:sz w:val="16"/>
      <w:szCs w:val="16"/>
      <w:lang w:val="en-US"/>
      <w14:ligatures w14:val="none"/>
    </w:rPr>
  </w:style>
  <w:style w:type="paragraph" w:styleId="ListParagraph">
    <w:name w:val="List Paragraph"/>
    <w:basedOn w:val="Normal"/>
    <w:uiPriority w:val="34"/>
    <w:qFormat/>
    <w:rsid w:val="00F73654"/>
    <w:pPr>
      <w:ind w:left="720"/>
      <w:contextualSpacing/>
    </w:pPr>
  </w:style>
  <w:style w:type="paragraph" w:customStyle="1" w:styleId="ETESParagraph">
    <w:name w:val="ETES Paragraph"/>
    <w:basedOn w:val="Normal"/>
    <w:rsid w:val="00135C93"/>
    <w:pPr>
      <w:spacing w:after="120" w:line="276" w:lineRule="auto"/>
      <w:ind w:firstLine="432"/>
      <w:jc w:val="both"/>
    </w:pPr>
    <w:rPr>
      <w:sz w:val="20"/>
      <w:szCs w:val="24"/>
    </w:rPr>
  </w:style>
  <w:style w:type="character" w:styleId="Strong">
    <w:name w:val="Strong"/>
    <w:basedOn w:val="DefaultParagraphFont"/>
    <w:uiPriority w:val="22"/>
    <w:qFormat/>
    <w:rsid w:val="00135C93"/>
    <w:rPr>
      <w:b/>
      <w:bCs/>
    </w:rPr>
  </w:style>
  <w:style w:type="paragraph" w:customStyle="1" w:styleId="Heading1b">
    <w:name w:val="Heading 1b"/>
    <w:basedOn w:val="Heading1"/>
    <w:qFormat/>
    <w:rsid w:val="00135C93"/>
    <w:pPr>
      <w:keepLines/>
      <w:spacing w:after="160" w:line="278" w:lineRule="auto"/>
      <w:jc w:val="both"/>
    </w:pPr>
    <w:rPr>
      <w:rFonts w:eastAsiaTheme="minorHAnsi"/>
      <w:kern w:val="2"/>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image" Target="media/image4.pn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creativecommons.org/licenses/by-nc-nd/4.0/" TargetMode="External"/><Relationship Id="rId1" Type="http://schemas.openxmlformats.org/officeDocument/2006/relationships/hyperlink" Target="http://creativecommons.org/licenses/by-nc-nd/4.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ng-Yahya\AppData\Local\Microsoft\Windows\INetCache\IE\ZA0AUYCI\JEASD_double_template%5b1%5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JEASD_double_template[1]</Template>
  <TotalTime>50</TotalTime>
  <Pages>4</Pages>
  <Words>2346</Words>
  <Characters>13374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Eng-Yahya</dc:creator>
  <cp:keywords/>
  <dc:description/>
  <cp:lastModifiedBy>Al-Kindy Proofreading</cp:lastModifiedBy>
  <cp:revision>23</cp:revision>
  <cp:lastPrinted>2025-02-08T21:04:00Z</cp:lastPrinted>
  <dcterms:created xsi:type="dcterms:W3CDTF">2025-01-08T08:48:00Z</dcterms:created>
  <dcterms:modified xsi:type="dcterms:W3CDTF">2026-09-06T09:19:00Z</dcterms:modified>
</cp:coreProperties>
</file>